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0C98" w14:textId="77777777" w:rsidR="00FA31B9" w:rsidRDefault="00FA31B9" w:rsidP="00BE7D96">
      <w:pPr>
        <w:rPr>
          <w:rFonts w:ascii="Arial" w:hAnsi="Arial" w:cs="Arial"/>
          <w:b/>
          <w:sz w:val="24"/>
          <w:lang w:val="en-US"/>
        </w:rPr>
      </w:pPr>
    </w:p>
    <w:p w14:paraId="4AB2B6B4" w14:textId="77777777" w:rsidR="00FA31B9" w:rsidRDefault="00FA31B9" w:rsidP="00BE7D96">
      <w:pPr>
        <w:rPr>
          <w:rFonts w:ascii="Arial" w:hAnsi="Arial" w:cs="Arial"/>
          <w:b/>
          <w:sz w:val="24"/>
          <w:lang w:val="en-US"/>
        </w:rPr>
      </w:pPr>
    </w:p>
    <w:p w14:paraId="78D815F7" w14:textId="39D674CA" w:rsidR="00364EE5" w:rsidRDefault="00364EE5" w:rsidP="00BE7D96">
      <w:pPr>
        <w:rPr>
          <w:rFonts w:ascii="Arial" w:hAnsi="Arial" w:cs="Arial"/>
          <w:b/>
          <w:sz w:val="24"/>
          <w:lang w:val="en-US"/>
        </w:rPr>
      </w:pPr>
      <w:r>
        <w:rPr>
          <w:rFonts w:ascii="Arial" w:hAnsi="Arial" w:cs="Arial"/>
          <w:b/>
          <w:noProof/>
          <w:sz w:val="24"/>
          <w:lang w:val="en-US"/>
        </w:rPr>
        <w:drawing>
          <wp:anchor distT="0" distB="0" distL="114300" distR="114300" simplePos="0" relativeHeight="251658240" behindDoc="1" locked="0" layoutInCell="1" allowOverlap="1" wp14:anchorId="62AFD802" wp14:editId="0EFEB785">
            <wp:simplePos x="0" y="0"/>
            <wp:positionH relativeFrom="column">
              <wp:posOffset>3819525</wp:posOffset>
            </wp:positionH>
            <wp:positionV relativeFrom="paragraph">
              <wp:posOffset>-235585</wp:posOffset>
            </wp:positionV>
            <wp:extent cx="2114550" cy="916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1B9">
        <w:rPr>
          <w:rFonts w:ascii="Arial" w:hAnsi="Arial" w:cs="Arial"/>
          <w:b/>
          <w:sz w:val="24"/>
          <w:lang w:val="en-US"/>
        </w:rPr>
        <w:t>Name of Young Person</w:t>
      </w:r>
      <w:r w:rsidR="00BE0815">
        <w:rPr>
          <w:rFonts w:ascii="Arial" w:hAnsi="Arial" w:cs="Arial"/>
          <w:b/>
          <w:sz w:val="24"/>
          <w:lang w:val="en-US"/>
        </w:rPr>
        <w:t>:</w:t>
      </w:r>
      <w:r w:rsidR="00FA31B9">
        <w:rPr>
          <w:rFonts w:ascii="Arial" w:hAnsi="Arial" w:cs="Arial"/>
          <w:b/>
          <w:sz w:val="24"/>
          <w:lang w:val="en-US"/>
        </w:rPr>
        <w:t xml:space="preserve"> </w:t>
      </w:r>
    </w:p>
    <w:p w14:paraId="7B04C437" w14:textId="1B3C958B" w:rsidR="00FA31B9" w:rsidRDefault="00FA31B9" w:rsidP="00BE7D96">
      <w:pPr>
        <w:rPr>
          <w:rFonts w:ascii="Arial" w:hAnsi="Arial" w:cs="Arial"/>
          <w:b/>
          <w:sz w:val="24"/>
          <w:lang w:val="en-US"/>
        </w:rPr>
      </w:pPr>
      <w:r>
        <w:rPr>
          <w:rFonts w:ascii="Arial" w:hAnsi="Arial" w:cs="Arial"/>
          <w:b/>
          <w:sz w:val="24"/>
          <w:lang w:val="en-US"/>
        </w:rPr>
        <w:t>Referral ID</w:t>
      </w:r>
      <w:r w:rsidR="00BE0815">
        <w:rPr>
          <w:rFonts w:ascii="Arial" w:hAnsi="Arial" w:cs="Arial"/>
          <w:b/>
          <w:sz w:val="24"/>
          <w:lang w:val="en-US"/>
        </w:rPr>
        <w:t>:</w:t>
      </w:r>
      <w:r>
        <w:rPr>
          <w:rFonts w:ascii="Arial" w:hAnsi="Arial" w:cs="Arial"/>
          <w:b/>
          <w:sz w:val="24"/>
          <w:lang w:val="en-US"/>
        </w:rPr>
        <w:t xml:space="preserve"> </w:t>
      </w:r>
    </w:p>
    <w:p w14:paraId="14CFADA1" w14:textId="77777777" w:rsidR="00364EE5" w:rsidRDefault="00364EE5" w:rsidP="00BE7D96">
      <w:pPr>
        <w:rPr>
          <w:rFonts w:ascii="Arial" w:hAnsi="Arial" w:cs="Arial"/>
          <w:b/>
          <w:sz w:val="24"/>
          <w:lang w:val="en-US"/>
        </w:rPr>
      </w:pPr>
    </w:p>
    <w:p w14:paraId="7E44A791" w14:textId="3314857C" w:rsidR="00BE7D96" w:rsidRPr="009E77F6" w:rsidRDefault="00082985" w:rsidP="00BE7D96">
      <w:pPr>
        <w:rPr>
          <w:rFonts w:ascii="Arial" w:hAnsi="Arial" w:cs="Arial"/>
          <w:sz w:val="23"/>
          <w:szCs w:val="23"/>
          <w:lang w:val="en-US"/>
        </w:rPr>
      </w:pPr>
      <w:r w:rsidRPr="009E77F6">
        <w:rPr>
          <w:rFonts w:ascii="Arial" w:hAnsi="Arial" w:cs="Arial"/>
          <w:b/>
          <w:sz w:val="23"/>
          <w:szCs w:val="23"/>
          <w:lang w:val="en-US"/>
        </w:rPr>
        <w:t>S</w:t>
      </w:r>
      <w:r w:rsidR="00F62781" w:rsidRPr="009E77F6">
        <w:rPr>
          <w:rFonts w:ascii="Arial" w:hAnsi="Arial" w:cs="Arial"/>
          <w:b/>
          <w:sz w:val="23"/>
          <w:szCs w:val="23"/>
          <w:lang w:val="en-US"/>
        </w:rPr>
        <w:t xml:space="preserve">ervice </w:t>
      </w:r>
      <w:r w:rsidR="00BE7D96" w:rsidRPr="009E77F6">
        <w:rPr>
          <w:rFonts w:ascii="Arial" w:hAnsi="Arial" w:cs="Arial"/>
          <w:b/>
          <w:sz w:val="23"/>
          <w:szCs w:val="23"/>
          <w:lang w:val="en-US"/>
        </w:rPr>
        <w:t>Agreement for Parents or Guardian</w:t>
      </w:r>
      <w:r w:rsidR="00364EE5" w:rsidRPr="009E77F6">
        <w:rPr>
          <w:rFonts w:ascii="Arial" w:hAnsi="Arial" w:cs="Arial"/>
          <w:b/>
          <w:sz w:val="23"/>
          <w:szCs w:val="23"/>
          <w:lang w:val="en-US"/>
        </w:rPr>
        <w:t>s</w:t>
      </w:r>
      <w:r w:rsidR="00BE7D96" w:rsidRPr="009E77F6">
        <w:rPr>
          <w:rFonts w:ascii="Arial" w:hAnsi="Arial" w:cs="Arial"/>
          <w:b/>
          <w:sz w:val="23"/>
          <w:szCs w:val="23"/>
          <w:lang w:val="en-US"/>
        </w:rPr>
        <w:t xml:space="preserve"> </w:t>
      </w:r>
      <w:r w:rsidR="003629CC" w:rsidRPr="009E77F6">
        <w:rPr>
          <w:rFonts w:ascii="Arial" w:hAnsi="Arial" w:cs="Arial"/>
          <w:b/>
          <w:sz w:val="23"/>
          <w:szCs w:val="23"/>
          <w:lang w:val="en-US"/>
        </w:rPr>
        <w:t xml:space="preserve">and Young People </w:t>
      </w:r>
    </w:p>
    <w:p w14:paraId="7717DF89" w14:textId="5DE7B61E" w:rsidR="00776413" w:rsidRDefault="00FA31B9" w:rsidP="00BE7D96">
      <w:pPr>
        <w:rPr>
          <w:rFonts w:ascii="Arial" w:hAnsi="Arial" w:cs="Arial"/>
          <w:sz w:val="23"/>
          <w:szCs w:val="23"/>
          <w:lang w:val="en-US"/>
        </w:rPr>
      </w:pPr>
      <w:r>
        <w:rPr>
          <w:rFonts w:ascii="Arial" w:hAnsi="Arial" w:cs="Arial"/>
          <w:sz w:val="23"/>
          <w:szCs w:val="23"/>
          <w:lang w:val="en-US"/>
        </w:rPr>
        <w:t xml:space="preserve">We support </w:t>
      </w:r>
      <w:r w:rsidRPr="009E77F6">
        <w:rPr>
          <w:rFonts w:ascii="Arial" w:hAnsi="Arial" w:cs="Arial"/>
          <w:sz w:val="23"/>
          <w:szCs w:val="23"/>
          <w:lang w:val="en-US"/>
        </w:rPr>
        <w:t>children</w:t>
      </w:r>
      <w:r w:rsidR="00B93FD4" w:rsidRPr="009E77F6">
        <w:rPr>
          <w:rFonts w:ascii="Arial" w:hAnsi="Arial" w:cs="Arial"/>
          <w:sz w:val="23"/>
          <w:szCs w:val="23"/>
          <w:lang w:val="en-US"/>
        </w:rPr>
        <w:t xml:space="preserve"> and young people that are </w:t>
      </w:r>
      <w:r w:rsidR="000265B9">
        <w:rPr>
          <w:rFonts w:ascii="Arial" w:hAnsi="Arial" w:cs="Arial"/>
          <w:sz w:val="23"/>
          <w:szCs w:val="23"/>
          <w:lang w:val="en-US"/>
        </w:rPr>
        <w:t xml:space="preserve">experiencing </w:t>
      </w:r>
      <w:r w:rsidR="00B93FD4" w:rsidRPr="009E77F6">
        <w:rPr>
          <w:rFonts w:ascii="Arial" w:hAnsi="Arial" w:cs="Arial"/>
          <w:sz w:val="23"/>
          <w:szCs w:val="23"/>
          <w:lang w:val="en-US"/>
        </w:rPr>
        <w:t>mild to moderate anxiety, low mood or are displaying challenging behavior because of an underlying mental health difficulty.</w:t>
      </w:r>
    </w:p>
    <w:p w14:paraId="268C99DB" w14:textId="1A18B89B" w:rsidR="00776413" w:rsidRPr="00776413" w:rsidRDefault="000265B9" w:rsidP="00776413">
      <w:pPr>
        <w:rPr>
          <w:rFonts w:ascii="Arial" w:hAnsi="Arial" w:cs="Arial"/>
          <w:sz w:val="23"/>
          <w:szCs w:val="23"/>
          <w:lang w:val="en-US"/>
        </w:rPr>
      </w:pPr>
      <w:r>
        <w:rPr>
          <w:rFonts w:ascii="Arial" w:hAnsi="Arial" w:cs="Arial"/>
          <w:sz w:val="23"/>
          <w:szCs w:val="23"/>
          <w:lang w:val="en-US"/>
        </w:rPr>
        <w:t xml:space="preserve">We typically offer an assessment, after which </w:t>
      </w:r>
      <w:r w:rsidR="00776413" w:rsidRPr="00776413">
        <w:rPr>
          <w:rFonts w:ascii="Arial" w:hAnsi="Arial" w:cs="Arial"/>
          <w:sz w:val="23"/>
          <w:szCs w:val="23"/>
          <w:lang w:val="en-US"/>
        </w:rPr>
        <w:t xml:space="preserve">it is </w:t>
      </w:r>
      <w:r>
        <w:rPr>
          <w:rFonts w:ascii="Arial" w:hAnsi="Arial" w:cs="Arial"/>
          <w:sz w:val="23"/>
          <w:szCs w:val="23"/>
          <w:lang w:val="en-US"/>
        </w:rPr>
        <w:t>likely</w:t>
      </w:r>
      <w:r w:rsidR="00776413" w:rsidRPr="00776413">
        <w:rPr>
          <w:rFonts w:ascii="Arial" w:hAnsi="Arial" w:cs="Arial"/>
          <w:sz w:val="23"/>
          <w:szCs w:val="23"/>
          <w:lang w:val="en-US"/>
        </w:rPr>
        <w:t xml:space="preserve"> we will then book in </w:t>
      </w:r>
      <w:r>
        <w:rPr>
          <w:rFonts w:ascii="Arial" w:hAnsi="Arial" w:cs="Arial"/>
          <w:sz w:val="23"/>
          <w:szCs w:val="23"/>
          <w:lang w:val="en-US"/>
        </w:rPr>
        <w:t xml:space="preserve">further sessions </w:t>
      </w:r>
      <w:r w:rsidR="00776413" w:rsidRPr="00776413">
        <w:rPr>
          <w:rFonts w:ascii="Arial" w:hAnsi="Arial" w:cs="Arial"/>
          <w:sz w:val="23"/>
          <w:szCs w:val="23"/>
          <w:lang w:val="en-US"/>
        </w:rPr>
        <w:t xml:space="preserve">with </w:t>
      </w:r>
      <w:r>
        <w:rPr>
          <w:rFonts w:ascii="Arial" w:hAnsi="Arial" w:cs="Arial"/>
          <w:sz w:val="23"/>
          <w:szCs w:val="23"/>
          <w:lang w:val="en-US"/>
        </w:rPr>
        <w:t>the assessing</w:t>
      </w:r>
      <w:r w:rsidR="00776413" w:rsidRPr="00776413">
        <w:rPr>
          <w:rFonts w:ascii="Arial" w:hAnsi="Arial" w:cs="Arial"/>
          <w:sz w:val="23"/>
          <w:szCs w:val="23"/>
          <w:lang w:val="en-US"/>
        </w:rPr>
        <w:t xml:space="preserve"> therapist. However, there are times when the assessment finds that another option would be better, and we will talk this through with you.</w:t>
      </w:r>
    </w:p>
    <w:p w14:paraId="6FF2CCA8" w14:textId="02BA5F82" w:rsidR="00776413" w:rsidRPr="009E77F6" w:rsidRDefault="00776413" w:rsidP="00BE7D96">
      <w:pPr>
        <w:rPr>
          <w:rFonts w:ascii="Arial" w:hAnsi="Arial" w:cs="Arial"/>
          <w:sz w:val="23"/>
          <w:szCs w:val="23"/>
          <w:lang w:val="en-US"/>
        </w:rPr>
      </w:pPr>
      <w:r w:rsidRPr="00776413">
        <w:rPr>
          <w:rFonts w:ascii="Arial" w:hAnsi="Arial" w:cs="Arial"/>
          <w:sz w:val="23"/>
          <w:szCs w:val="23"/>
          <w:lang w:val="en-US"/>
        </w:rPr>
        <w:t>For example, one of our other teams or therapists might be better placed to provide support, or even a different service within the Norfolk and Waveney mental health provision.</w:t>
      </w:r>
    </w:p>
    <w:p w14:paraId="2AC9C591" w14:textId="5E69ECB1" w:rsidR="00BE7D96" w:rsidRPr="009E77F6" w:rsidRDefault="00B93FD4" w:rsidP="00BE7D96">
      <w:pPr>
        <w:rPr>
          <w:rFonts w:ascii="Arial" w:hAnsi="Arial" w:cs="Arial"/>
          <w:sz w:val="23"/>
          <w:szCs w:val="23"/>
          <w:lang w:val="en-US"/>
        </w:rPr>
      </w:pPr>
      <w:r w:rsidRPr="009E77F6">
        <w:rPr>
          <w:rFonts w:ascii="Arial" w:hAnsi="Arial" w:cs="Arial"/>
          <w:sz w:val="23"/>
          <w:szCs w:val="23"/>
          <w:lang w:val="en-US"/>
        </w:rPr>
        <w:t xml:space="preserve">Where </w:t>
      </w:r>
      <w:r w:rsidR="000265B9">
        <w:rPr>
          <w:rFonts w:ascii="Arial" w:hAnsi="Arial" w:cs="Arial"/>
          <w:sz w:val="23"/>
          <w:szCs w:val="23"/>
          <w:lang w:val="en-US"/>
        </w:rPr>
        <w:t>a</w:t>
      </w:r>
      <w:r w:rsidRPr="009E77F6">
        <w:rPr>
          <w:rFonts w:ascii="Arial" w:hAnsi="Arial" w:cs="Arial"/>
          <w:sz w:val="23"/>
          <w:szCs w:val="23"/>
          <w:lang w:val="en-US"/>
        </w:rPr>
        <w:t xml:space="preserve">dolescent </w:t>
      </w:r>
      <w:r w:rsidR="000265B9">
        <w:rPr>
          <w:rFonts w:ascii="Arial" w:hAnsi="Arial" w:cs="Arial"/>
          <w:sz w:val="23"/>
          <w:szCs w:val="23"/>
          <w:lang w:val="en-US"/>
        </w:rPr>
        <w:t>i</w:t>
      </w:r>
      <w:r w:rsidRPr="009E77F6">
        <w:rPr>
          <w:rFonts w:ascii="Arial" w:hAnsi="Arial" w:cs="Arial"/>
          <w:sz w:val="23"/>
          <w:szCs w:val="23"/>
          <w:lang w:val="en-US"/>
        </w:rPr>
        <w:t>nterventions are offered, a</w:t>
      </w:r>
      <w:r w:rsidR="00BE7D96" w:rsidRPr="009E77F6">
        <w:rPr>
          <w:rFonts w:ascii="Arial" w:hAnsi="Arial" w:cs="Arial"/>
          <w:sz w:val="23"/>
          <w:szCs w:val="23"/>
          <w:lang w:val="en-US"/>
        </w:rPr>
        <w:t xml:space="preserve">n essential feature of </w:t>
      </w:r>
      <w:r w:rsidRPr="009E77F6">
        <w:rPr>
          <w:rFonts w:ascii="Arial" w:hAnsi="Arial" w:cs="Arial"/>
          <w:sz w:val="23"/>
          <w:szCs w:val="23"/>
          <w:lang w:val="en-US"/>
        </w:rPr>
        <w:t xml:space="preserve">the work </w:t>
      </w:r>
      <w:r w:rsidR="00BE7D96" w:rsidRPr="009E77F6">
        <w:rPr>
          <w:rFonts w:ascii="Arial" w:hAnsi="Arial" w:cs="Arial"/>
          <w:sz w:val="23"/>
          <w:szCs w:val="23"/>
          <w:lang w:val="en-US"/>
        </w:rPr>
        <w:t xml:space="preserve">is </w:t>
      </w:r>
      <w:r w:rsidR="00082985" w:rsidRPr="009E77F6">
        <w:rPr>
          <w:rFonts w:ascii="Arial" w:hAnsi="Arial" w:cs="Arial"/>
          <w:sz w:val="23"/>
          <w:szCs w:val="23"/>
          <w:lang w:val="en-US"/>
        </w:rPr>
        <w:t xml:space="preserve">that sessions are </w:t>
      </w:r>
      <w:r w:rsidR="00BE7D96" w:rsidRPr="009E77F6">
        <w:rPr>
          <w:rFonts w:ascii="Arial" w:hAnsi="Arial" w:cs="Arial"/>
          <w:sz w:val="23"/>
          <w:szCs w:val="23"/>
          <w:lang w:val="en-US"/>
        </w:rPr>
        <w:t xml:space="preserve">treated confidentially. It enables the young person to open up and share feelings without fear of blame or reprisals. It is also a time when it is acceptable to talk about concerns without fear of them being discussed elsewhere. We acknowledge that this isn’t an easy situation for parents, and it is quite natural for you to feel anxious about what may be being said in the sessions but ensuring the confidentiality of the work is crucial for establishing trust so that the young person feels confident to speak openly and freely about what is concerning them. </w:t>
      </w:r>
    </w:p>
    <w:p w14:paraId="19AD2691" w14:textId="6D6290AE" w:rsidR="00BE7D96" w:rsidRPr="009E77F6" w:rsidRDefault="00BE7D96" w:rsidP="00BE7D96">
      <w:pPr>
        <w:rPr>
          <w:rFonts w:ascii="Arial" w:hAnsi="Arial" w:cs="Arial"/>
          <w:sz w:val="23"/>
          <w:szCs w:val="23"/>
          <w:lang w:val="en-US"/>
        </w:rPr>
      </w:pPr>
      <w:r w:rsidRPr="009E77F6">
        <w:rPr>
          <w:rFonts w:ascii="Arial" w:hAnsi="Arial" w:cs="Arial"/>
          <w:sz w:val="23"/>
          <w:szCs w:val="23"/>
          <w:lang w:val="en-US"/>
        </w:rPr>
        <w:t xml:space="preserve">Although the contents of the sessions will </w:t>
      </w:r>
      <w:r w:rsidR="000265B9">
        <w:rPr>
          <w:rFonts w:ascii="Arial" w:hAnsi="Arial" w:cs="Arial"/>
          <w:sz w:val="23"/>
          <w:szCs w:val="23"/>
          <w:lang w:val="en-US"/>
        </w:rPr>
        <w:t xml:space="preserve">typically </w:t>
      </w:r>
      <w:r w:rsidRPr="009E77F6">
        <w:rPr>
          <w:rFonts w:ascii="Arial" w:hAnsi="Arial" w:cs="Arial"/>
          <w:sz w:val="23"/>
          <w:szCs w:val="23"/>
          <w:lang w:val="en-US"/>
        </w:rPr>
        <w:t>be confidential within the service, we require the right to breach confidentiality in some specific circumstances:</w:t>
      </w:r>
    </w:p>
    <w:p w14:paraId="22AD48D1" w14:textId="77777777" w:rsidR="00BE7D96" w:rsidRPr="009E77F6" w:rsidRDefault="00BE7D96" w:rsidP="00BE7D96">
      <w:pPr>
        <w:numPr>
          <w:ilvl w:val="0"/>
          <w:numId w:val="3"/>
        </w:numPr>
        <w:rPr>
          <w:rFonts w:ascii="Arial" w:hAnsi="Arial" w:cs="Arial"/>
          <w:sz w:val="23"/>
          <w:szCs w:val="23"/>
          <w:lang w:val="en-US"/>
        </w:rPr>
      </w:pPr>
      <w:r w:rsidRPr="009E77F6">
        <w:rPr>
          <w:rFonts w:ascii="Arial" w:hAnsi="Arial" w:cs="Arial"/>
          <w:sz w:val="23"/>
          <w:szCs w:val="23"/>
          <w:lang w:val="en-US"/>
        </w:rPr>
        <w:t xml:space="preserve">The young person requests, and feels that it is within their best interest, that certain information be passed on. </w:t>
      </w:r>
    </w:p>
    <w:p w14:paraId="6CCF3FFB" w14:textId="2941200B" w:rsidR="00BE7D96" w:rsidRPr="009E77F6" w:rsidRDefault="00BE7D96" w:rsidP="00BE7D96">
      <w:pPr>
        <w:numPr>
          <w:ilvl w:val="0"/>
          <w:numId w:val="3"/>
        </w:numPr>
        <w:rPr>
          <w:rFonts w:ascii="Arial" w:hAnsi="Arial" w:cs="Arial"/>
          <w:sz w:val="23"/>
          <w:szCs w:val="23"/>
          <w:lang w:val="en-US"/>
        </w:rPr>
      </w:pPr>
      <w:r w:rsidRPr="009E77F6">
        <w:rPr>
          <w:rFonts w:ascii="Arial" w:hAnsi="Arial" w:cs="Arial"/>
          <w:sz w:val="23"/>
          <w:szCs w:val="23"/>
          <w:lang w:val="en-US"/>
        </w:rPr>
        <w:t xml:space="preserve">Circumstances where the </w:t>
      </w:r>
      <w:r w:rsidR="00FA31B9">
        <w:rPr>
          <w:rFonts w:ascii="Arial" w:hAnsi="Arial" w:cs="Arial"/>
          <w:sz w:val="23"/>
          <w:szCs w:val="23"/>
          <w:lang w:val="en-US"/>
        </w:rPr>
        <w:t xml:space="preserve">Practitioner </w:t>
      </w:r>
      <w:r w:rsidRPr="009E77F6">
        <w:rPr>
          <w:rFonts w:ascii="Arial" w:hAnsi="Arial" w:cs="Arial"/>
          <w:sz w:val="23"/>
          <w:szCs w:val="23"/>
          <w:lang w:val="en-US"/>
        </w:rPr>
        <w:t>has sufficient grounds to believe that the young person is suffering or is likely to suffer significant harm.</w:t>
      </w:r>
    </w:p>
    <w:p w14:paraId="65D67A04" w14:textId="77777777" w:rsidR="00BE7D96" w:rsidRPr="009E77F6" w:rsidRDefault="00BE7D96" w:rsidP="00BE7D96">
      <w:pPr>
        <w:numPr>
          <w:ilvl w:val="0"/>
          <w:numId w:val="3"/>
        </w:numPr>
        <w:rPr>
          <w:rFonts w:ascii="Arial" w:hAnsi="Arial" w:cs="Arial"/>
          <w:sz w:val="23"/>
          <w:szCs w:val="23"/>
          <w:lang w:val="en-US"/>
        </w:rPr>
      </w:pPr>
      <w:r w:rsidRPr="009E77F6">
        <w:rPr>
          <w:rFonts w:ascii="Arial" w:hAnsi="Arial" w:cs="Arial"/>
          <w:sz w:val="23"/>
          <w:szCs w:val="23"/>
          <w:lang w:val="en-US"/>
        </w:rPr>
        <w:t xml:space="preserve">If the young person discloses that they are aware of significant harm of another person. </w:t>
      </w:r>
    </w:p>
    <w:p w14:paraId="222FEB63" w14:textId="02368C01" w:rsidR="00B50AB6" w:rsidRPr="009E77F6" w:rsidRDefault="00B50AB6" w:rsidP="00B50AB6">
      <w:pPr>
        <w:rPr>
          <w:rFonts w:ascii="Arial" w:eastAsia="Times New Roman" w:hAnsi="Arial" w:cs="Arial"/>
          <w:sz w:val="23"/>
          <w:szCs w:val="23"/>
          <w:lang w:eastAsia="en-GB"/>
        </w:rPr>
      </w:pPr>
      <w:r w:rsidRPr="009E77F6">
        <w:rPr>
          <w:rFonts w:ascii="Arial" w:eastAsia="Times New Roman" w:hAnsi="Arial" w:cs="Arial"/>
          <w:sz w:val="23"/>
          <w:szCs w:val="23"/>
          <w:lang w:eastAsia="en-GB"/>
        </w:rPr>
        <w:t xml:space="preserve">Where </w:t>
      </w:r>
      <w:r w:rsidR="000265B9">
        <w:rPr>
          <w:rFonts w:ascii="Arial" w:eastAsia="Times New Roman" w:hAnsi="Arial" w:cs="Arial"/>
          <w:sz w:val="23"/>
          <w:szCs w:val="23"/>
          <w:lang w:eastAsia="en-GB"/>
        </w:rPr>
        <w:t>p</w:t>
      </w:r>
      <w:r w:rsidRPr="009E77F6">
        <w:rPr>
          <w:rFonts w:ascii="Arial" w:eastAsia="Times New Roman" w:hAnsi="Arial" w:cs="Arial"/>
          <w:sz w:val="23"/>
          <w:szCs w:val="23"/>
          <w:lang w:eastAsia="en-GB"/>
        </w:rPr>
        <w:t>arent led interventions (primarily younger age groups) are offered</w:t>
      </w:r>
      <w:r w:rsidR="000265B9">
        <w:rPr>
          <w:rFonts w:ascii="Arial" w:eastAsia="Times New Roman" w:hAnsi="Arial" w:cs="Arial"/>
          <w:sz w:val="23"/>
          <w:szCs w:val="23"/>
          <w:lang w:eastAsia="en-GB"/>
        </w:rPr>
        <w:t>,</w:t>
      </w:r>
      <w:r w:rsidRPr="009E77F6">
        <w:rPr>
          <w:rFonts w:ascii="Arial" w:eastAsia="Times New Roman" w:hAnsi="Arial" w:cs="Arial"/>
          <w:sz w:val="23"/>
          <w:szCs w:val="23"/>
          <w:lang w:eastAsia="en-GB"/>
        </w:rPr>
        <w:t xml:space="preserve"> parents or carers are required to attend every </w:t>
      </w:r>
      <w:proofErr w:type="gramStart"/>
      <w:r w:rsidRPr="009E77F6">
        <w:rPr>
          <w:rFonts w:ascii="Arial" w:eastAsia="Times New Roman" w:hAnsi="Arial" w:cs="Arial"/>
          <w:sz w:val="23"/>
          <w:szCs w:val="23"/>
          <w:lang w:eastAsia="en-GB"/>
        </w:rPr>
        <w:t>session</w:t>
      </w:r>
      <w:proofErr w:type="gramEnd"/>
      <w:r w:rsidRPr="009E77F6">
        <w:rPr>
          <w:rFonts w:ascii="Arial" w:eastAsia="Times New Roman" w:hAnsi="Arial" w:cs="Arial"/>
          <w:sz w:val="23"/>
          <w:szCs w:val="23"/>
          <w:lang w:eastAsia="en-GB"/>
        </w:rPr>
        <w:t xml:space="preserve"> and the primary focus of the clinical work will be on helping you to better understand and support your child. However, we also recognise the extremely important role parents and carers play in young people and children’s support systems across all age ranges. Parents and carers are encouraged to be an active part of treatment where possible, whilst balancing the confidentiality needs of the child or young person in treatment, even if this is only an occasional ‘check in’ at the start or end of sessions with older children, where the young person consents to do this. Equally where confidentiality around therapeutic sessions content applies, this does not prevent or stop parents and carers sharing information relating to the young person within treatment with practitioners, counsellors and the wider service when needed.</w:t>
      </w:r>
    </w:p>
    <w:p w14:paraId="7013D2C7" w14:textId="4A3B6D70" w:rsidR="00BE7D96" w:rsidRPr="009E77F6" w:rsidRDefault="00BE7D96" w:rsidP="00B50AB6">
      <w:pPr>
        <w:rPr>
          <w:rFonts w:ascii="Arial" w:hAnsi="Arial" w:cs="Arial"/>
          <w:sz w:val="23"/>
          <w:szCs w:val="23"/>
          <w:lang w:val="en-US"/>
        </w:rPr>
      </w:pPr>
      <w:r w:rsidRPr="009E77F6">
        <w:rPr>
          <w:rFonts w:ascii="Arial" w:hAnsi="Arial" w:cs="Arial"/>
          <w:sz w:val="23"/>
          <w:szCs w:val="23"/>
          <w:lang w:val="en-US"/>
        </w:rPr>
        <w:lastRenderedPageBreak/>
        <w:t>If the young person is under a care order, or when child protection issues arise, the</w:t>
      </w:r>
      <w:r w:rsidR="00FA31B9">
        <w:rPr>
          <w:rFonts w:ascii="Arial" w:hAnsi="Arial" w:cs="Arial"/>
          <w:sz w:val="23"/>
          <w:szCs w:val="23"/>
          <w:lang w:val="en-US"/>
        </w:rPr>
        <w:t xml:space="preserve"> </w:t>
      </w:r>
      <w:r w:rsidR="000265B9">
        <w:rPr>
          <w:rFonts w:ascii="Arial" w:hAnsi="Arial" w:cs="Arial"/>
          <w:sz w:val="23"/>
          <w:szCs w:val="23"/>
          <w:lang w:val="en-US"/>
        </w:rPr>
        <w:t>p</w:t>
      </w:r>
      <w:r w:rsidR="00FA31B9">
        <w:rPr>
          <w:rFonts w:ascii="Arial" w:hAnsi="Arial" w:cs="Arial"/>
          <w:sz w:val="23"/>
          <w:szCs w:val="23"/>
          <w:lang w:val="en-US"/>
        </w:rPr>
        <w:t>ractitioner</w:t>
      </w:r>
      <w:r w:rsidRPr="009E77F6">
        <w:rPr>
          <w:rFonts w:ascii="Arial" w:hAnsi="Arial" w:cs="Arial"/>
          <w:sz w:val="23"/>
          <w:szCs w:val="23"/>
          <w:lang w:val="en-US"/>
        </w:rPr>
        <w:t>, with the permission of the young person, may attend case conferences and continue to</w:t>
      </w:r>
      <w:r w:rsidR="00082985" w:rsidRPr="009E77F6">
        <w:rPr>
          <w:rFonts w:ascii="Arial" w:hAnsi="Arial" w:cs="Arial"/>
          <w:sz w:val="23"/>
          <w:szCs w:val="23"/>
          <w:lang w:val="en-US"/>
        </w:rPr>
        <w:t xml:space="preserve"> </w:t>
      </w:r>
      <w:r w:rsidR="005A1E96" w:rsidRPr="009E77F6">
        <w:rPr>
          <w:rFonts w:ascii="Arial" w:hAnsi="Arial" w:cs="Arial"/>
          <w:sz w:val="23"/>
          <w:szCs w:val="23"/>
          <w:lang w:val="en-US"/>
        </w:rPr>
        <w:t>honor</w:t>
      </w:r>
      <w:r w:rsidRPr="009E77F6">
        <w:rPr>
          <w:rFonts w:ascii="Arial" w:hAnsi="Arial" w:cs="Arial"/>
          <w:sz w:val="23"/>
          <w:szCs w:val="23"/>
          <w:lang w:val="en-US"/>
        </w:rPr>
        <w:t xml:space="preserve"> the </w:t>
      </w:r>
      <w:r w:rsidR="00082985" w:rsidRPr="009E77F6">
        <w:rPr>
          <w:rFonts w:ascii="Arial" w:hAnsi="Arial" w:cs="Arial"/>
          <w:sz w:val="23"/>
          <w:szCs w:val="23"/>
          <w:lang w:val="en-US"/>
        </w:rPr>
        <w:t>T</w:t>
      </w:r>
      <w:r w:rsidRPr="009E77F6">
        <w:rPr>
          <w:rFonts w:ascii="Arial" w:hAnsi="Arial" w:cs="Arial"/>
          <w:sz w:val="23"/>
          <w:szCs w:val="23"/>
          <w:lang w:val="en-US"/>
        </w:rPr>
        <w:t xml:space="preserve">herapeutic Agreement.  </w:t>
      </w:r>
    </w:p>
    <w:p w14:paraId="438A08A4" w14:textId="389A0CF6" w:rsidR="00BE7D96" w:rsidRPr="009E77F6" w:rsidRDefault="00BE7D96" w:rsidP="00B50AB6">
      <w:pPr>
        <w:rPr>
          <w:rFonts w:ascii="Arial" w:hAnsi="Arial" w:cs="Arial"/>
          <w:sz w:val="23"/>
          <w:szCs w:val="23"/>
          <w:lang w:val="en-US"/>
        </w:rPr>
      </w:pPr>
      <w:r w:rsidRPr="009E77F6">
        <w:rPr>
          <w:rFonts w:ascii="Arial" w:hAnsi="Arial" w:cs="Arial"/>
          <w:sz w:val="23"/>
          <w:szCs w:val="23"/>
          <w:lang w:val="en-US"/>
        </w:rPr>
        <w:t xml:space="preserve">However, if they appear to be at risk of significant </w:t>
      </w:r>
      <w:r w:rsidR="000265B9" w:rsidRPr="009E77F6">
        <w:rPr>
          <w:rFonts w:ascii="Arial" w:hAnsi="Arial" w:cs="Arial"/>
          <w:sz w:val="23"/>
          <w:szCs w:val="23"/>
          <w:lang w:val="en-US"/>
        </w:rPr>
        <w:t>harm,</w:t>
      </w:r>
      <w:r w:rsidRPr="009E77F6">
        <w:rPr>
          <w:rFonts w:ascii="Arial" w:hAnsi="Arial" w:cs="Arial"/>
          <w:sz w:val="23"/>
          <w:szCs w:val="23"/>
          <w:lang w:val="en-US"/>
        </w:rPr>
        <w:t xml:space="preserve"> it may be appropriate to seek help from other agencies to keep them </w:t>
      </w:r>
      <w:proofErr w:type="gramStart"/>
      <w:r w:rsidRPr="009E77F6">
        <w:rPr>
          <w:rFonts w:ascii="Arial" w:hAnsi="Arial" w:cs="Arial"/>
          <w:sz w:val="23"/>
          <w:szCs w:val="23"/>
          <w:lang w:val="en-US"/>
        </w:rPr>
        <w:t>safe;</w:t>
      </w:r>
      <w:proofErr w:type="gramEnd"/>
      <w:r w:rsidRPr="009E77F6">
        <w:rPr>
          <w:rFonts w:ascii="Arial" w:hAnsi="Arial" w:cs="Arial"/>
          <w:sz w:val="23"/>
          <w:szCs w:val="23"/>
          <w:lang w:val="en-US"/>
        </w:rPr>
        <w:t xml:space="preserve"> if appropriate you will be informed of this. The </w:t>
      </w:r>
      <w:r w:rsidR="00FA31B9">
        <w:rPr>
          <w:rFonts w:ascii="Arial" w:hAnsi="Arial" w:cs="Arial"/>
          <w:sz w:val="23"/>
          <w:szCs w:val="23"/>
          <w:lang w:val="en-US"/>
        </w:rPr>
        <w:t>practitioner</w:t>
      </w:r>
      <w:r w:rsidRPr="009E77F6">
        <w:rPr>
          <w:rFonts w:ascii="Arial" w:hAnsi="Arial" w:cs="Arial"/>
          <w:sz w:val="23"/>
          <w:szCs w:val="23"/>
          <w:lang w:val="en-US"/>
        </w:rPr>
        <w:t xml:space="preserve"> would discuss this first with the young person concerned.</w:t>
      </w:r>
    </w:p>
    <w:p w14:paraId="217A483B" w14:textId="4DF1A8AB" w:rsidR="00BE7D96" w:rsidRPr="009E77F6" w:rsidRDefault="00BE7D96" w:rsidP="00B50AB6">
      <w:pPr>
        <w:rPr>
          <w:rFonts w:ascii="Arial" w:hAnsi="Arial" w:cs="Arial"/>
          <w:sz w:val="23"/>
          <w:szCs w:val="23"/>
          <w:lang w:val="en-US"/>
        </w:rPr>
      </w:pPr>
      <w:r w:rsidRPr="009E77F6">
        <w:rPr>
          <w:rFonts w:ascii="Arial" w:hAnsi="Arial" w:cs="Arial"/>
          <w:sz w:val="23"/>
          <w:szCs w:val="23"/>
          <w:lang w:val="en-US"/>
        </w:rPr>
        <w:t xml:space="preserve">Our experience shows that the most helpful thing a parent can do is to show an acceptance of </w:t>
      </w:r>
      <w:r w:rsidR="00DE5F4C" w:rsidRPr="009E77F6">
        <w:rPr>
          <w:rFonts w:ascii="Arial" w:hAnsi="Arial" w:cs="Arial"/>
          <w:sz w:val="23"/>
          <w:szCs w:val="23"/>
          <w:lang w:val="en-US"/>
        </w:rPr>
        <w:t>therapeutic work</w:t>
      </w:r>
      <w:r w:rsidRPr="009E77F6">
        <w:rPr>
          <w:rFonts w:ascii="Arial" w:hAnsi="Arial" w:cs="Arial"/>
          <w:sz w:val="23"/>
          <w:szCs w:val="23"/>
          <w:lang w:val="en-US"/>
        </w:rPr>
        <w:t xml:space="preserve"> as a normal and useful activity, and to show an interest if their </w:t>
      </w:r>
      <w:r w:rsidR="000265B9">
        <w:rPr>
          <w:rFonts w:ascii="Arial" w:hAnsi="Arial" w:cs="Arial"/>
          <w:sz w:val="23"/>
          <w:szCs w:val="23"/>
          <w:lang w:val="en-US"/>
        </w:rPr>
        <w:t>child/young person</w:t>
      </w:r>
      <w:r w:rsidRPr="009E77F6">
        <w:rPr>
          <w:rFonts w:ascii="Arial" w:hAnsi="Arial" w:cs="Arial"/>
          <w:sz w:val="23"/>
          <w:szCs w:val="23"/>
          <w:lang w:val="en-US"/>
        </w:rPr>
        <w:t xml:space="preserve"> wishes to talk about it, but not to press them if they don’t.</w:t>
      </w:r>
    </w:p>
    <w:p w14:paraId="6B31D24D" w14:textId="77777777" w:rsidR="0006298B" w:rsidRPr="009E77F6" w:rsidRDefault="0006298B" w:rsidP="00B50AB6">
      <w:pPr>
        <w:rPr>
          <w:rFonts w:ascii="Arial" w:hAnsi="Arial" w:cs="Arial"/>
          <w:sz w:val="23"/>
          <w:szCs w:val="23"/>
          <w:lang w:val="en-US"/>
        </w:rPr>
      </w:pPr>
      <w:r w:rsidRPr="009E77F6">
        <w:rPr>
          <w:rFonts w:ascii="Arial" w:hAnsi="Arial" w:cs="Arial"/>
          <w:sz w:val="23"/>
          <w:szCs w:val="23"/>
          <w:lang w:val="en-US"/>
        </w:rPr>
        <w:t>If you and/or your family use an Ormiston Families service, you can be assured that we are committed to making sure that any information we hold about you will be collected, stored and used in accordance with The Data Protection Act 2018 and General Data Protection Regulation 2016/679 (GDPR).</w:t>
      </w:r>
    </w:p>
    <w:p w14:paraId="715DD020" w14:textId="77777777" w:rsidR="0006298B" w:rsidRPr="009E77F6" w:rsidRDefault="0006298B" w:rsidP="00B50AB6">
      <w:pPr>
        <w:rPr>
          <w:rFonts w:ascii="Arial" w:hAnsi="Arial" w:cs="Arial"/>
          <w:sz w:val="23"/>
          <w:szCs w:val="23"/>
          <w:lang w:val="en-US"/>
        </w:rPr>
      </w:pPr>
      <w:r w:rsidRPr="009E77F6">
        <w:rPr>
          <w:rFonts w:ascii="Arial" w:hAnsi="Arial" w:cs="Arial"/>
          <w:sz w:val="23"/>
          <w:szCs w:val="23"/>
          <w:lang w:val="en-US"/>
        </w:rPr>
        <w:t xml:space="preserve">This means that we adhere to the data protection principles of only holding information about you that is relevant to our work with you, that we make sure the information that we hold is accurate, up to date, secure, and only kept for as long as we need it in order to discharge our responsibilities to you safely and effectively, and for the purposes of compliance.  The GDPR also gives you specific rights with respect to the information we hold about you/or your family.  </w:t>
      </w:r>
    </w:p>
    <w:p w14:paraId="37065B14" w14:textId="77777777" w:rsidR="0006298B" w:rsidRPr="009E77F6" w:rsidRDefault="0006298B" w:rsidP="00B50AB6">
      <w:pPr>
        <w:rPr>
          <w:rFonts w:ascii="Arial" w:hAnsi="Arial" w:cs="Arial"/>
          <w:sz w:val="23"/>
          <w:szCs w:val="23"/>
          <w:lang w:val="en-US"/>
        </w:rPr>
      </w:pPr>
      <w:r w:rsidRPr="009E77F6">
        <w:rPr>
          <w:rFonts w:ascii="Arial" w:hAnsi="Arial" w:cs="Arial"/>
          <w:sz w:val="23"/>
          <w:szCs w:val="23"/>
          <w:lang w:val="en-US"/>
        </w:rPr>
        <w:t>Further details about your rights and the information we hold about you/or your family and how it is used can be found in the Service Privacy Notice provided.</w:t>
      </w:r>
    </w:p>
    <w:p w14:paraId="140CE74B" w14:textId="23481C22" w:rsidR="0006298B" w:rsidRPr="009E77F6" w:rsidRDefault="0006298B" w:rsidP="00B50AB6">
      <w:pPr>
        <w:rPr>
          <w:rFonts w:ascii="Arial" w:hAnsi="Arial" w:cs="Arial"/>
          <w:sz w:val="23"/>
          <w:szCs w:val="23"/>
          <w:lang w:val="en-US"/>
        </w:rPr>
      </w:pPr>
      <w:r w:rsidRPr="009E77F6">
        <w:rPr>
          <w:rFonts w:ascii="Arial" w:hAnsi="Arial" w:cs="Arial"/>
          <w:sz w:val="23"/>
          <w:szCs w:val="23"/>
          <w:lang w:val="en-US"/>
        </w:rPr>
        <w:t>If you have a concern regarding any aspect of the service you receive, please let</w:t>
      </w:r>
      <w:r w:rsidR="000265B9">
        <w:rPr>
          <w:rFonts w:ascii="Arial" w:hAnsi="Arial" w:cs="Arial"/>
          <w:sz w:val="23"/>
          <w:szCs w:val="23"/>
          <w:lang w:val="en-US"/>
        </w:rPr>
        <w:t xml:space="preserve"> </w:t>
      </w:r>
      <w:r w:rsidRPr="009E77F6">
        <w:rPr>
          <w:rFonts w:ascii="Arial" w:hAnsi="Arial" w:cs="Arial"/>
          <w:sz w:val="23"/>
          <w:szCs w:val="23"/>
          <w:lang w:val="en-US"/>
        </w:rPr>
        <w:t>us know. We will do all that we can to resolve your concern to your satisfaction both promptly and professionally in accordance with complaints, concerns and compliments policy provided.</w:t>
      </w:r>
    </w:p>
    <w:p w14:paraId="4E11EE9A" w14:textId="77777777" w:rsidR="0006298B" w:rsidRPr="009E77F6" w:rsidRDefault="0006298B" w:rsidP="0006298B">
      <w:pPr>
        <w:spacing w:after="0"/>
        <w:rPr>
          <w:rFonts w:ascii="Arial" w:hAnsi="Arial" w:cs="Arial"/>
          <w:sz w:val="23"/>
          <w:szCs w:val="23"/>
          <w:lang w:val="en-US"/>
        </w:rPr>
      </w:pPr>
      <w:r w:rsidRPr="009E77F6">
        <w:rPr>
          <w:rFonts w:ascii="Arial" w:hAnsi="Arial" w:cs="Arial"/>
          <w:sz w:val="23"/>
          <w:szCs w:val="23"/>
          <w:lang w:val="en-US"/>
        </w:rPr>
        <w:t xml:space="preserve"> </w:t>
      </w:r>
    </w:p>
    <w:p w14:paraId="20FB794A" w14:textId="79633D4A" w:rsidR="0006298B" w:rsidRPr="009E77F6" w:rsidRDefault="0006298B" w:rsidP="0006298B">
      <w:pPr>
        <w:rPr>
          <w:rFonts w:ascii="Arial" w:hAnsi="Arial" w:cs="Arial"/>
          <w:sz w:val="23"/>
          <w:szCs w:val="23"/>
        </w:rPr>
      </w:pPr>
      <w:r w:rsidRPr="009E77F6">
        <w:rPr>
          <w:rFonts w:ascii="Arial" w:hAnsi="Arial" w:cs="Arial"/>
          <w:sz w:val="23"/>
          <w:szCs w:val="23"/>
        </w:rPr>
        <w:t xml:space="preserve">Cancellation Policy: In the event of being unable to attend a session please ring 0800 977 4077 as soon as possible. </w:t>
      </w:r>
      <w:r w:rsidR="000265B9">
        <w:rPr>
          <w:rFonts w:ascii="Arial" w:hAnsi="Arial" w:cs="Arial"/>
          <w:sz w:val="23"/>
          <w:szCs w:val="23"/>
        </w:rPr>
        <w:t xml:space="preserve">If you do not attend without prior notice or, give less than 24 hours’ notice this will constitute a DNA (Did not attend) and we reserve the right to cancel future sessions after 2 of these. </w:t>
      </w:r>
    </w:p>
    <w:p w14:paraId="6A68E293" w14:textId="21FAB5BF" w:rsidR="0006298B" w:rsidRPr="009E77F6" w:rsidRDefault="0006298B" w:rsidP="0006298B">
      <w:pPr>
        <w:rPr>
          <w:rFonts w:ascii="Arial" w:hAnsi="Arial" w:cs="Arial"/>
          <w:sz w:val="23"/>
          <w:szCs w:val="23"/>
        </w:rPr>
      </w:pPr>
      <w:r w:rsidRPr="009E77F6">
        <w:rPr>
          <w:rFonts w:ascii="Arial" w:hAnsi="Arial" w:cs="Arial"/>
          <w:sz w:val="23"/>
          <w:szCs w:val="23"/>
        </w:rPr>
        <w:t xml:space="preserve">Your first signature, below, confirms you have read and agreed to the terms set out in the Therapeutic Agreement and our cancellation policy. </w:t>
      </w:r>
    </w:p>
    <w:p w14:paraId="54C9014F" w14:textId="77777777" w:rsidR="0006298B" w:rsidRPr="009E77F6" w:rsidRDefault="0006298B" w:rsidP="0006298B">
      <w:pPr>
        <w:rPr>
          <w:rFonts w:ascii="Arial" w:hAnsi="Arial" w:cs="Arial"/>
          <w:sz w:val="23"/>
          <w:szCs w:val="23"/>
        </w:rPr>
      </w:pPr>
      <w:bookmarkStart w:id="0" w:name="_Hlk23409844"/>
      <w:r w:rsidRPr="009E77F6">
        <w:rPr>
          <w:rFonts w:ascii="Arial" w:hAnsi="Arial" w:cs="Arial"/>
          <w:sz w:val="23"/>
          <w:szCs w:val="23"/>
        </w:rPr>
        <w:t>Name:</w:t>
      </w:r>
      <w:r w:rsidRPr="009E77F6">
        <w:rPr>
          <w:rFonts w:ascii="Arial" w:hAnsi="Arial" w:cs="Arial"/>
          <w:sz w:val="23"/>
          <w:szCs w:val="23"/>
        </w:rPr>
        <w:tab/>
      </w:r>
      <w:r w:rsidRPr="009E77F6">
        <w:rPr>
          <w:rFonts w:ascii="Arial" w:hAnsi="Arial" w:cs="Arial"/>
          <w:sz w:val="23"/>
          <w:szCs w:val="23"/>
        </w:rPr>
        <w:tab/>
        <w:t>……………………………………………</w:t>
      </w:r>
      <w:proofErr w:type="gramStart"/>
      <w:r w:rsidRPr="009E77F6">
        <w:rPr>
          <w:rFonts w:ascii="Arial" w:hAnsi="Arial" w:cs="Arial"/>
          <w:sz w:val="23"/>
          <w:szCs w:val="23"/>
        </w:rPr>
        <w:t>…..</w:t>
      </w:r>
      <w:proofErr w:type="gramEnd"/>
      <w:r w:rsidRPr="009E77F6">
        <w:rPr>
          <w:rFonts w:ascii="Arial" w:hAnsi="Arial" w:cs="Arial"/>
          <w:sz w:val="23"/>
          <w:szCs w:val="23"/>
        </w:rPr>
        <w:t xml:space="preserve"> (Parent / Guardian) </w:t>
      </w:r>
    </w:p>
    <w:p w14:paraId="3E4420B8" w14:textId="77777777" w:rsidR="0006298B" w:rsidRPr="009E77F6" w:rsidRDefault="0006298B" w:rsidP="0006298B">
      <w:pPr>
        <w:rPr>
          <w:rFonts w:ascii="Arial" w:hAnsi="Arial" w:cs="Arial"/>
          <w:sz w:val="23"/>
          <w:szCs w:val="23"/>
        </w:rPr>
      </w:pPr>
      <w:r w:rsidRPr="009E77F6">
        <w:rPr>
          <w:rFonts w:ascii="Arial" w:hAnsi="Arial" w:cs="Arial"/>
          <w:sz w:val="23"/>
          <w:szCs w:val="23"/>
        </w:rPr>
        <w:t>Signature:</w:t>
      </w:r>
      <w:r w:rsidRPr="009E77F6">
        <w:rPr>
          <w:rFonts w:ascii="Arial" w:hAnsi="Arial" w:cs="Arial"/>
          <w:sz w:val="23"/>
          <w:szCs w:val="23"/>
        </w:rPr>
        <w:tab/>
        <w:t>……………………………………………</w:t>
      </w:r>
      <w:proofErr w:type="gramStart"/>
      <w:r w:rsidRPr="009E77F6">
        <w:rPr>
          <w:rFonts w:ascii="Arial" w:hAnsi="Arial" w:cs="Arial"/>
          <w:sz w:val="23"/>
          <w:szCs w:val="23"/>
        </w:rPr>
        <w:t>…..</w:t>
      </w:r>
      <w:proofErr w:type="gramEnd"/>
      <w:r w:rsidRPr="009E77F6">
        <w:rPr>
          <w:rFonts w:ascii="Arial" w:hAnsi="Arial" w:cs="Arial"/>
          <w:sz w:val="23"/>
          <w:szCs w:val="23"/>
        </w:rPr>
        <w:t xml:space="preserve"> </w:t>
      </w:r>
    </w:p>
    <w:p w14:paraId="56A817B2" w14:textId="77777777" w:rsidR="0006298B" w:rsidRPr="009E77F6" w:rsidRDefault="0006298B" w:rsidP="0006298B">
      <w:pPr>
        <w:rPr>
          <w:rFonts w:ascii="Arial" w:hAnsi="Arial" w:cs="Arial"/>
          <w:sz w:val="23"/>
          <w:szCs w:val="23"/>
        </w:rPr>
      </w:pPr>
      <w:r w:rsidRPr="009E77F6">
        <w:rPr>
          <w:rFonts w:ascii="Arial" w:hAnsi="Arial" w:cs="Arial"/>
          <w:sz w:val="23"/>
          <w:szCs w:val="23"/>
        </w:rPr>
        <w:t>Date:</w:t>
      </w:r>
      <w:r w:rsidRPr="009E77F6">
        <w:rPr>
          <w:rFonts w:ascii="Arial" w:hAnsi="Arial" w:cs="Arial"/>
          <w:sz w:val="23"/>
          <w:szCs w:val="23"/>
        </w:rPr>
        <w:tab/>
      </w:r>
      <w:r w:rsidRPr="009E77F6">
        <w:rPr>
          <w:rFonts w:ascii="Arial" w:hAnsi="Arial" w:cs="Arial"/>
          <w:sz w:val="23"/>
          <w:szCs w:val="23"/>
        </w:rPr>
        <w:tab/>
        <w:t>……………………………………………</w:t>
      </w:r>
      <w:proofErr w:type="gramStart"/>
      <w:r w:rsidRPr="009E77F6">
        <w:rPr>
          <w:rFonts w:ascii="Arial" w:hAnsi="Arial" w:cs="Arial"/>
          <w:sz w:val="23"/>
          <w:szCs w:val="23"/>
        </w:rPr>
        <w:t>…..</w:t>
      </w:r>
      <w:proofErr w:type="gramEnd"/>
    </w:p>
    <w:bookmarkEnd w:id="0"/>
    <w:p w14:paraId="09A1F43D" w14:textId="07D6B3EB" w:rsidR="0006298B" w:rsidRPr="009E77F6" w:rsidRDefault="0006298B" w:rsidP="0006298B">
      <w:pPr>
        <w:rPr>
          <w:rFonts w:ascii="Arial" w:hAnsi="Arial" w:cs="Arial"/>
          <w:sz w:val="23"/>
          <w:szCs w:val="23"/>
        </w:rPr>
      </w:pPr>
      <w:r w:rsidRPr="009E77F6">
        <w:rPr>
          <w:rFonts w:ascii="Arial" w:hAnsi="Arial" w:cs="Arial"/>
          <w:sz w:val="23"/>
          <w:szCs w:val="23"/>
        </w:rPr>
        <w:t xml:space="preserve">Your second signature, below, confirms that you have freely given specific, informed and unambiguous agreement to the processing of you/or your family’s personal data by Ormiston Families’ </w:t>
      </w:r>
      <w:r w:rsidR="00FA31B9">
        <w:rPr>
          <w:rFonts w:ascii="Arial" w:hAnsi="Arial" w:cs="Arial"/>
          <w:sz w:val="23"/>
          <w:szCs w:val="23"/>
        </w:rPr>
        <w:t xml:space="preserve">Supporting Smiles Service. </w:t>
      </w:r>
    </w:p>
    <w:p w14:paraId="25238335" w14:textId="77777777" w:rsidR="0006298B" w:rsidRPr="009E77F6" w:rsidRDefault="0006298B" w:rsidP="0006298B">
      <w:pPr>
        <w:rPr>
          <w:rFonts w:ascii="Arial" w:hAnsi="Arial" w:cs="Arial"/>
          <w:sz w:val="23"/>
          <w:szCs w:val="23"/>
        </w:rPr>
      </w:pPr>
      <w:r w:rsidRPr="009E77F6">
        <w:rPr>
          <w:rFonts w:ascii="Arial" w:hAnsi="Arial" w:cs="Arial"/>
          <w:sz w:val="23"/>
          <w:szCs w:val="23"/>
        </w:rPr>
        <w:t>Name:</w:t>
      </w:r>
      <w:r w:rsidRPr="009E77F6">
        <w:rPr>
          <w:rFonts w:ascii="Arial" w:hAnsi="Arial" w:cs="Arial"/>
          <w:sz w:val="23"/>
          <w:szCs w:val="23"/>
        </w:rPr>
        <w:tab/>
      </w:r>
      <w:r w:rsidRPr="009E77F6">
        <w:rPr>
          <w:rFonts w:ascii="Arial" w:hAnsi="Arial" w:cs="Arial"/>
          <w:sz w:val="23"/>
          <w:szCs w:val="23"/>
        </w:rPr>
        <w:tab/>
        <w:t>……………………………………………</w:t>
      </w:r>
      <w:proofErr w:type="gramStart"/>
      <w:r w:rsidRPr="009E77F6">
        <w:rPr>
          <w:rFonts w:ascii="Arial" w:hAnsi="Arial" w:cs="Arial"/>
          <w:sz w:val="23"/>
          <w:szCs w:val="23"/>
        </w:rPr>
        <w:t>…..</w:t>
      </w:r>
      <w:proofErr w:type="gramEnd"/>
      <w:r w:rsidRPr="009E77F6">
        <w:rPr>
          <w:rFonts w:ascii="Arial" w:hAnsi="Arial" w:cs="Arial"/>
          <w:sz w:val="23"/>
          <w:szCs w:val="23"/>
        </w:rPr>
        <w:t xml:space="preserve"> (Parent / Guardian) </w:t>
      </w:r>
    </w:p>
    <w:p w14:paraId="5E6D40D3" w14:textId="77777777" w:rsidR="0006298B" w:rsidRPr="009E77F6" w:rsidRDefault="0006298B" w:rsidP="0006298B">
      <w:pPr>
        <w:rPr>
          <w:rFonts w:ascii="Arial" w:hAnsi="Arial" w:cs="Arial"/>
          <w:sz w:val="23"/>
          <w:szCs w:val="23"/>
        </w:rPr>
      </w:pPr>
      <w:r w:rsidRPr="009E77F6">
        <w:rPr>
          <w:rFonts w:ascii="Arial" w:hAnsi="Arial" w:cs="Arial"/>
          <w:sz w:val="23"/>
          <w:szCs w:val="23"/>
        </w:rPr>
        <w:t>Signature:</w:t>
      </w:r>
      <w:r w:rsidRPr="009E77F6">
        <w:rPr>
          <w:rFonts w:ascii="Arial" w:hAnsi="Arial" w:cs="Arial"/>
          <w:sz w:val="23"/>
          <w:szCs w:val="23"/>
        </w:rPr>
        <w:tab/>
        <w:t>……………………………………………</w:t>
      </w:r>
      <w:proofErr w:type="gramStart"/>
      <w:r w:rsidRPr="009E77F6">
        <w:rPr>
          <w:rFonts w:ascii="Arial" w:hAnsi="Arial" w:cs="Arial"/>
          <w:sz w:val="23"/>
          <w:szCs w:val="23"/>
        </w:rPr>
        <w:t>…..</w:t>
      </w:r>
      <w:proofErr w:type="gramEnd"/>
      <w:r w:rsidRPr="009E77F6">
        <w:rPr>
          <w:rFonts w:ascii="Arial" w:hAnsi="Arial" w:cs="Arial"/>
          <w:sz w:val="23"/>
          <w:szCs w:val="23"/>
        </w:rPr>
        <w:t xml:space="preserve"> </w:t>
      </w:r>
    </w:p>
    <w:p w14:paraId="4F9D5AC3" w14:textId="734B4D69" w:rsidR="00364EE5" w:rsidRDefault="0006298B" w:rsidP="00BE7D96">
      <w:pPr>
        <w:rPr>
          <w:rFonts w:ascii="Arial" w:hAnsi="Arial" w:cs="Arial"/>
          <w:sz w:val="24"/>
          <w:lang w:val="en-US"/>
        </w:rPr>
      </w:pPr>
      <w:r w:rsidRPr="009E77F6">
        <w:rPr>
          <w:rFonts w:ascii="Arial" w:hAnsi="Arial" w:cs="Arial"/>
          <w:sz w:val="23"/>
          <w:szCs w:val="23"/>
        </w:rPr>
        <w:t>Date:</w:t>
      </w:r>
      <w:r w:rsidRPr="009E77F6">
        <w:rPr>
          <w:rFonts w:ascii="Arial" w:hAnsi="Arial" w:cs="Arial"/>
          <w:sz w:val="23"/>
          <w:szCs w:val="23"/>
        </w:rPr>
        <w:tab/>
      </w:r>
      <w:r w:rsidRPr="009E77F6">
        <w:rPr>
          <w:rFonts w:ascii="Arial" w:hAnsi="Arial" w:cs="Arial"/>
          <w:sz w:val="23"/>
          <w:szCs w:val="23"/>
        </w:rPr>
        <w:tab/>
        <w:t>……………………………………………</w:t>
      </w:r>
      <w:proofErr w:type="gramStart"/>
      <w:r w:rsidRPr="009E77F6">
        <w:rPr>
          <w:rFonts w:ascii="Arial" w:hAnsi="Arial" w:cs="Arial"/>
          <w:sz w:val="23"/>
          <w:szCs w:val="23"/>
        </w:rPr>
        <w:t>…..</w:t>
      </w:r>
      <w:proofErr w:type="gramEnd"/>
    </w:p>
    <w:sectPr w:rsidR="00364EE5" w:rsidSect="00FB6C8F">
      <w:pgSz w:w="11906" w:h="16838"/>
      <w:pgMar w:top="709"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5433"/>
    <w:multiLevelType w:val="hybridMultilevel"/>
    <w:tmpl w:val="E7D2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6E727"/>
    <w:multiLevelType w:val="hybridMultilevel"/>
    <w:tmpl w:val="D4E2BAF8"/>
    <w:lvl w:ilvl="0" w:tplc="FFFFFFFF">
      <w:start w:val="1"/>
      <w:numFmt w:val="bullet"/>
      <w:lvlText w:val="•"/>
      <w:lvlJc w:val="left"/>
    </w:lvl>
    <w:lvl w:ilvl="1" w:tplc="7E84892C">
      <w:start w:val="1"/>
      <w:numFmt w:val="bullet"/>
      <w:lvlText w:val="•"/>
      <w:lvlJc w:val="left"/>
    </w:lvl>
    <w:lvl w:ilvl="2" w:tplc="E5CE76A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0BA25BF"/>
    <w:multiLevelType w:val="hybridMultilevel"/>
    <w:tmpl w:val="865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412083">
    <w:abstractNumId w:val="1"/>
  </w:num>
  <w:num w:numId="2" w16cid:durableId="330330624">
    <w:abstractNumId w:val="2"/>
  </w:num>
  <w:num w:numId="3" w16cid:durableId="187133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96"/>
    <w:rsid w:val="000265B9"/>
    <w:rsid w:val="00045C9C"/>
    <w:rsid w:val="0006298B"/>
    <w:rsid w:val="00082985"/>
    <w:rsid w:val="001F60E1"/>
    <w:rsid w:val="0027334E"/>
    <w:rsid w:val="002E3858"/>
    <w:rsid w:val="00324384"/>
    <w:rsid w:val="003629CC"/>
    <w:rsid w:val="00364EE5"/>
    <w:rsid w:val="005A1E96"/>
    <w:rsid w:val="00776413"/>
    <w:rsid w:val="009B1CBD"/>
    <w:rsid w:val="009E77F6"/>
    <w:rsid w:val="00A300F7"/>
    <w:rsid w:val="00A83488"/>
    <w:rsid w:val="00B50AB6"/>
    <w:rsid w:val="00B93FD4"/>
    <w:rsid w:val="00BE0815"/>
    <w:rsid w:val="00BE7D96"/>
    <w:rsid w:val="00DE5F4C"/>
    <w:rsid w:val="00EB32BB"/>
    <w:rsid w:val="00F62781"/>
    <w:rsid w:val="00FA31B9"/>
    <w:rsid w:val="00FB6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D750"/>
  <w15:chartTrackingRefBased/>
  <w15:docId w15:val="{51E08382-17F8-4C78-9E06-8BAF298F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7D96"/>
    <w:rPr>
      <w:sz w:val="16"/>
      <w:szCs w:val="16"/>
    </w:rPr>
  </w:style>
  <w:style w:type="paragraph" w:styleId="CommentText">
    <w:name w:val="annotation text"/>
    <w:basedOn w:val="Normal"/>
    <w:link w:val="CommentTextChar"/>
    <w:uiPriority w:val="99"/>
    <w:semiHidden/>
    <w:unhideWhenUsed/>
    <w:rsid w:val="00BE7D96"/>
    <w:rPr>
      <w:sz w:val="20"/>
      <w:szCs w:val="20"/>
    </w:rPr>
  </w:style>
  <w:style w:type="character" w:customStyle="1" w:styleId="CommentTextChar">
    <w:name w:val="Comment Text Char"/>
    <w:basedOn w:val="DefaultParagraphFont"/>
    <w:link w:val="CommentText"/>
    <w:uiPriority w:val="99"/>
    <w:semiHidden/>
    <w:rsid w:val="00BE7D96"/>
    <w:rPr>
      <w:rFonts w:ascii="Calibri" w:eastAsia="Calibri" w:hAnsi="Calibri" w:cs="Times New Roman"/>
      <w:sz w:val="20"/>
      <w:szCs w:val="20"/>
    </w:rPr>
  </w:style>
  <w:style w:type="character" w:styleId="Hyperlink">
    <w:name w:val="Hyperlink"/>
    <w:uiPriority w:val="99"/>
    <w:unhideWhenUsed/>
    <w:rsid w:val="00BE7D96"/>
    <w:rPr>
      <w:color w:val="0563C1"/>
      <w:u w:val="single"/>
    </w:rPr>
  </w:style>
  <w:style w:type="paragraph" w:customStyle="1" w:styleId="Default">
    <w:name w:val="Default"/>
    <w:rsid w:val="00BE7D96"/>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BE7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D9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E7D96"/>
    <w:pPr>
      <w:spacing w:line="240" w:lineRule="auto"/>
    </w:pPr>
    <w:rPr>
      <w:b/>
      <w:bCs/>
    </w:rPr>
  </w:style>
  <w:style w:type="character" w:customStyle="1" w:styleId="CommentSubjectChar">
    <w:name w:val="Comment Subject Char"/>
    <w:basedOn w:val="CommentTextChar"/>
    <w:link w:val="CommentSubject"/>
    <w:uiPriority w:val="99"/>
    <w:semiHidden/>
    <w:rsid w:val="00BE7D96"/>
    <w:rPr>
      <w:rFonts w:ascii="Calibri" w:eastAsia="Calibri" w:hAnsi="Calibri" w:cs="Times New Roman"/>
      <w:b/>
      <w:bCs/>
      <w:sz w:val="20"/>
      <w:szCs w:val="20"/>
    </w:rPr>
  </w:style>
  <w:style w:type="paragraph" w:styleId="ListParagraph">
    <w:name w:val="List Paragraph"/>
    <w:basedOn w:val="Normal"/>
    <w:uiPriority w:val="34"/>
    <w:qFormat/>
    <w:rsid w:val="00B5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16526">
      <w:bodyDiv w:val="1"/>
      <w:marLeft w:val="0"/>
      <w:marRight w:val="0"/>
      <w:marTop w:val="0"/>
      <w:marBottom w:val="0"/>
      <w:divBdr>
        <w:top w:val="none" w:sz="0" w:space="0" w:color="auto"/>
        <w:left w:val="none" w:sz="0" w:space="0" w:color="auto"/>
        <w:bottom w:val="none" w:sz="0" w:space="0" w:color="auto"/>
        <w:right w:val="none" w:sz="0" w:space="0" w:color="auto"/>
      </w:divBdr>
    </w:div>
    <w:div w:id="653679956">
      <w:bodyDiv w:val="1"/>
      <w:marLeft w:val="0"/>
      <w:marRight w:val="0"/>
      <w:marTop w:val="0"/>
      <w:marBottom w:val="0"/>
      <w:divBdr>
        <w:top w:val="none" w:sz="0" w:space="0" w:color="auto"/>
        <w:left w:val="none" w:sz="0" w:space="0" w:color="auto"/>
        <w:bottom w:val="none" w:sz="0" w:space="0" w:color="auto"/>
        <w:right w:val="none" w:sz="0" w:space="0" w:color="auto"/>
      </w:divBdr>
      <w:divsChild>
        <w:div w:id="1170095776">
          <w:marLeft w:val="0"/>
          <w:marRight w:val="0"/>
          <w:marTop w:val="0"/>
          <w:marBottom w:val="0"/>
          <w:divBdr>
            <w:top w:val="none" w:sz="0" w:space="0" w:color="auto"/>
            <w:left w:val="none" w:sz="0" w:space="0" w:color="auto"/>
            <w:bottom w:val="none" w:sz="0" w:space="0" w:color="auto"/>
            <w:right w:val="none" w:sz="0" w:space="0" w:color="auto"/>
          </w:divBdr>
        </w:div>
      </w:divsChild>
    </w:div>
    <w:div w:id="15937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ec0ca8c-7dd0-4545-a155-9ce05f865d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C230F21001D944960A098DBFC31B5D" ma:contentTypeVersion="13" ma:contentTypeDescription="Create a new document." ma:contentTypeScope="" ma:versionID="142f9578d97280a6b7602c9d6e441799">
  <xsd:schema xmlns:xsd="http://www.w3.org/2001/XMLSchema" xmlns:xs="http://www.w3.org/2001/XMLSchema" xmlns:p="http://schemas.microsoft.com/office/2006/metadata/properties" xmlns:ns3="eec0ca8c-7dd0-4545-a155-9ce05f865d76" xmlns:ns4="420e5f08-1bf5-4dcc-a74c-b12668335d00" targetNamespace="http://schemas.microsoft.com/office/2006/metadata/properties" ma:root="true" ma:fieldsID="079cbc2e7c1ff371bf7518594ebde2cc" ns3:_="" ns4:_="">
    <xsd:import namespace="eec0ca8c-7dd0-4545-a155-9ce05f865d76"/>
    <xsd:import namespace="420e5f08-1bf5-4dcc-a74c-b12668335d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0ca8c-7dd0-4545-a155-9ce05f865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0e5f08-1bf5-4dcc-a74c-b12668335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09F5-5BE6-445E-888F-DB760471BD54}">
  <ds:schemaRefs>
    <ds:schemaRef ds:uri="http://schemas.microsoft.com/sharepoint/v3/contenttype/forms"/>
  </ds:schemaRefs>
</ds:datastoreItem>
</file>

<file path=customXml/itemProps2.xml><?xml version="1.0" encoding="utf-8"?>
<ds:datastoreItem xmlns:ds="http://schemas.openxmlformats.org/officeDocument/2006/customXml" ds:itemID="{0585CFB9-A588-4723-8A88-5D267590DBAC}">
  <ds:schemaRef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eec0ca8c-7dd0-4545-a155-9ce05f865d76"/>
    <ds:schemaRef ds:uri="http://schemas.microsoft.com/office/2006/documentManagement/types"/>
    <ds:schemaRef ds:uri="http://schemas.microsoft.com/office/infopath/2007/PartnerControls"/>
    <ds:schemaRef ds:uri="420e5f08-1bf5-4dcc-a74c-b12668335d00"/>
    <ds:schemaRef ds:uri="http://www.w3.org/XML/1998/namespace"/>
  </ds:schemaRefs>
</ds:datastoreItem>
</file>

<file path=customXml/itemProps3.xml><?xml version="1.0" encoding="utf-8"?>
<ds:datastoreItem xmlns:ds="http://schemas.openxmlformats.org/officeDocument/2006/customXml" ds:itemID="{13290894-A61E-4FCF-BAAD-DD1D770EB774}">
  <ds:schemaRefs>
    <ds:schemaRef ds:uri="http://schemas.openxmlformats.org/officeDocument/2006/bibliography"/>
  </ds:schemaRefs>
</ds:datastoreItem>
</file>

<file path=customXml/itemProps4.xml><?xml version="1.0" encoding="utf-8"?>
<ds:datastoreItem xmlns:ds="http://schemas.openxmlformats.org/officeDocument/2006/customXml" ds:itemID="{14E33CE8-3123-4314-AD6D-4A3CCC2F9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0ca8c-7dd0-4545-a155-9ce05f865d76"/>
    <ds:schemaRef ds:uri="420e5f08-1bf5-4dcc-a74c-b12668335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847</Words>
  <Characters>4833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Rhoades</dc:creator>
  <cp:keywords/>
  <dc:description/>
  <cp:lastModifiedBy>Alison Williams</cp:lastModifiedBy>
  <cp:revision>2</cp:revision>
  <cp:lastPrinted>2024-05-01T11:10:00Z</cp:lastPrinted>
  <dcterms:created xsi:type="dcterms:W3CDTF">2025-03-04T14:15:00Z</dcterms:created>
  <dcterms:modified xsi:type="dcterms:W3CDTF">2025-03-04T14:15:00Z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0x01010095C230F21001D944960A098DBFC31B5D</vt:lpwstr>
  </property>
</Properties>
</file>