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0F82DFC9" w:rsidR="00090DD1" w:rsidRDefault="00A6202D" w:rsidP="00090DD1">
          <w:pPr>
            <w:spacing w:line="288" w:lineRule="auto"/>
            <w:rPr>
              <w:rFonts w:ascii="Arial" w:hAnsi="Arial" w:cs="Arial"/>
              <w:b/>
              <w:bCs/>
              <w:color w:val="00A685"/>
            </w:rPr>
          </w:pPr>
        </w:p>
      </w:sdtContent>
    </w:sdt>
    <w:p w14:paraId="2F49ADD8" w14:textId="2ACFDFE9" w:rsidR="00090DD1" w:rsidRPr="00090DD1" w:rsidRDefault="00AC514A"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5D89D33">
                <wp:simplePos x="0" y="0"/>
                <wp:positionH relativeFrom="column">
                  <wp:posOffset>-168910</wp:posOffset>
                </wp:positionH>
                <wp:positionV relativeFrom="paragraph">
                  <wp:posOffset>6096635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5BA455E0" w14:textId="22586940"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r w:rsidR="00CF5210">
                              <w:rPr>
                                <w:b/>
                                <w:bCs/>
                                <w:color w:val="FFFFFF" w:themeColor="background1"/>
                                <w:sz w:val="96"/>
                                <w:szCs w:val="96"/>
                              </w:rPr>
                              <w:t xml:space="preserve"> </w:t>
                            </w:r>
                          </w:p>
                          <w:p w14:paraId="5BEFE797" w14:textId="77777777" w:rsidR="00066772"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w:t>
                            </w:r>
                          </w:p>
                          <w:p w14:paraId="79C467E7" w14:textId="1D9475A8" w:rsidR="003F5CAF" w:rsidRPr="00AC514A" w:rsidRDefault="00AC514A" w:rsidP="003F5CAF">
                            <w:pPr>
                              <w:pStyle w:val="OrmistonMainHeader"/>
                              <w:rPr>
                                <w:b/>
                                <w:bCs/>
                                <w:color w:val="FFFFFF" w:themeColor="background1"/>
                                <w:sz w:val="96"/>
                                <w:szCs w:val="96"/>
                              </w:rPr>
                            </w:pPr>
                            <w:r>
                              <w:rPr>
                                <w:b/>
                                <w:bCs/>
                                <w:color w:val="00A685"/>
                                <w:sz w:val="52"/>
                                <w:szCs w:val="52"/>
                              </w:rPr>
                              <w:t xml:space="preserve">– HMP </w:t>
                            </w:r>
                            <w:r w:rsidR="002F7B6B">
                              <w:rPr>
                                <w:b/>
                                <w:bCs/>
                                <w:color w:val="00A685"/>
                                <w:sz w:val="52"/>
                                <w:szCs w:val="52"/>
                              </w:rPr>
                              <w:t>W</w:t>
                            </w:r>
                            <w:r w:rsidR="00CF5210">
                              <w:rPr>
                                <w:b/>
                                <w:bCs/>
                                <w:color w:val="00A685"/>
                                <w:sz w:val="52"/>
                                <w:szCs w:val="52"/>
                              </w:rPr>
                              <w:t>ayland</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3.3pt;margin-top:480.0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" filled="f" stroked="f" strokeweight=".5pt">
                <v:textbox>
                  <w:txbxContent>
                    <w:p w14:paraId="5BA455E0" w14:textId="22586940"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r w:rsidR="00CF5210">
                        <w:rPr>
                          <w:b/>
                          <w:bCs/>
                          <w:color w:val="FFFFFF" w:themeColor="background1"/>
                          <w:sz w:val="96"/>
                          <w:szCs w:val="96"/>
                        </w:rPr>
                        <w:t xml:space="preserve"> </w:t>
                      </w:r>
                    </w:p>
                    <w:p w14:paraId="5BEFE797" w14:textId="77777777" w:rsidR="00066772"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w:t>
                      </w:r>
                    </w:p>
                    <w:p w14:paraId="79C467E7" w14:textId="1D9475A8" w:rsidR="003F5CAF" w:rsidRPr="00AC514A" w:rsidRDefault="00AC514A" w:rsidP="003F5CAF">
                      <w:pPr>
                        <w:pStyle w:val="OrmistonMainHeader"/>
                        <w:rPr>
                          <w:b/>
                          <w:bCs/>
                          <w:color w:val="FFFFFF" w:themeColor="background1"/>
                          <w:sz w:val="96"/>
                          <w:szCs w:val="96"/>
                        </w:rPr>
                      </w:pPr>
                      <w:r>
                        <w:rPr>
                          <w:b/>
                          <w:bCs/>
                          <w:color w:val="00A685"/>
                          <w:sz w:val="52"/>
                          <w:szCs w:val="52"/>
                        </w:rPr>
                        <w:t xml:space="preserve">– HMP </w:t>
                      </w:r>
                      <w:r w:rsidR="002F7B6B">
                        <w:rPr>
                          <w:b/>
                          <w:bCs/>
                          <w:color w:val="00A685"/>
                          <w:sz w:val="52"/>
                          <w:szCs w:val="52"/>
                        </w:rPr>
                        <w:t>W</w:t>
                      </w:r>
                      <w:r w:rsidR="00CF5210">
                        <w:rPr>
                          <w:b/>
                          <w:bCs/>
                          <w:color w:val="00A685"/>
                          <w:sz w:val="52"/>
                          <w:szCs w:val="52"/>
                        </w:rPr>
                        <w:t>ayland</w:t>
                      </w:r>
                      <w:r w:rsidR="003F5CAF"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693F6486"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w:t>
      </w:r>
      <w:r w:rsidRPr="00F705EF">
        <w:rPr>
          <w:rFonts w:ascii="Arial" w:eastAsia="Times New Roman" w:hAnsi="Arial" w:cs="Arial"/>
          <w:color w:val="000000"/>
          <w:lang w:eastAsia="en-GB"/>
        </w:rPr>
        <w:t xml:space="preserve">of </w:t>
      </w:r>
      <w:r w:rsidR="00AC514A" w:rsidRPr="00F705EF">
        <w:rPr>
          <w:rFonts w:ascii="Arial" w:eastAsia="Times New Roman" w:hAnsi="Arial" w:cs="Arial"/>
          <w:color w:val="000000"/>
          <w:lang w:eastAsia="en-GB"/>
        </w:rPr>
        <w:t>Family Support Worker</w:t>
      </w:r>
      <w:r w:rsidR="00B77BCF" w:rsidRPr="00F705EF">
        <w:rPr>
          <w:rFonts w:ascii="Arial" w:eastAsia="Times New Roman" w:hAnsi="Arial" w:cs="Arial"/>
          <w:color w:val="000000"/>
          <w:lang w:eastAsia="en-GB"/>
        </w:rPr>
        <w:t xml:space="preserve"> in our </w:t>
      </w:r>
      <w:r w:rsidR="00AC514A" w:rsidRPr="00F705EF">
        <w:rPr>
          <w:rFonts w:ascii="Arial" w:eastAsia="Times New Roman" w:hAnsi="Arial" w:cs="Arial"/>
          <w:color w:val="000000"/>
          <w:lang w:eastAsia="en-GB"/>
        </w:rPr>
        <w:t>Prison</w:t>
      </w:r>
      <w:r w:rsidR="00B67612">
        <w:rPr>
          <w:rFonts w:ascii="Arial" w:eastAsia="Times New Roman" w:hAnsi="Arial" w:cs="Arial"/>
          <w:color w:val="000000"/>
          <w:lang w:eastAsia="en-GB"/>
        </w:rPr>
        <w:t>er</w:t>
      </w:r>
      <w:r w:rsidR="00AC514A" w:rsidRPr="00F705EF">
        <w:rPr>
          <w:rFonts w:ascii="Arial" w:eastAsia="Times New Roman" w:hAnsi="Arial" w:cs="Arial"/>
          <w:color w:val="000000"/>
          <w:lang w:eastAsia="en-GB"/>
        </w:rPr>
        <w:t xml:space="preserve"> Family Services at HMP </w:t>
      </w:r>
      <w:r w:rsidR="002F7B6B">
        <w:rPr>
          <w:rFonts w:ascii="Arial" w:eastAsia="Times New Roman" w:hAnsi="Arial" w:cs="Arial"/>
          <w:color w:val="000000"/>
          <w:lang w:eastAsia="en-GB"/>
        </w:rPr>
        <w:t>W</w:t>
      </w:r>
      <w:r w:rsidR="00CF5210">
        <w:rPr>
          <w:rFonts w:ascii="Arial" w:eastAsia="Times New Roman" w:hAnsi="Arial" w:cs="Arial"/>
          <w:color w:val="000000"/>
          <w:lang w:eastAsia="en-GB"/>
        </w:rPr>
        <w:t>ayland</w:t>
      </w:r>
      <w:r w:rsidR="00B77BCF" w:rsidRPr="00F705EF">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2366B249" w14:textId="77777777" w:rsidR="000D2716" w:rsidRPr="00FD24CA" w:rsidRDefault="000D2716" w:rsidP="000D2716">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35D26586" w14:textId="77777777" w:rsidR="000D2716" w:rsidRPr="00FD24CA" w:rsidRDefault="000D2716" w:rsidP="000D2716">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638D98B3" w14:textId="77777777" w:rsidR="000D2716" w:rsidRPr="00FD24CA" w:rsidRDefault="000D2716" w:rsidP="000D2716">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829439C" w:rsidR="003F5CAF" w:rsidRPr="00CF5210" w:rsidRDefault="003F5CAF" w:rsidP="005344BF">
      <w:pPr>
        <w:pStyle w:val="OrmistonSubHeader"/>
        <w:spacing w:line="288" w:lineRule="auto"/>
        <w:rPr>
          <w:b/>
          <w:bCs/>
          <w:color w:val="00A685"/>
          <w:sz w:val="48"/>
          <w:szCs w:val="48"/>
        </w:rPr>
      </w:pPr>
      <w:bookmarkStart w:id="0" w:name="_Hlk100744511"/>
      <w:r w:rsidRPr="00CF5210">
        <w:rPr>
          <w:b/>
          <w:bCs/>
          <w:color w:val="00A878"/>
          <w:sz w:val="48"/>
          <w:szCs w:val="48"/>
        </w:rPr>
        <w:t xml:space="preserve">About Our </w:t>
      </w:r>
      <w:r w:rsidR="00AC514A" w:rsidRPr="00CF5210">
        <w:rPr>
          <w:b/>
          <w:bCs/>
          <w:color w:val="00A878"/>
          <w:sz w:val="48"/>
          <w:szCs w:val="48"/>
        </w:rPr>
        <w:t>Prison</w:t>
      </w:r>
      <w:r w:rsidR="00B67612" w:rsidRPr="00CF5210">
        <w:rPr>
          <w:b/>
          <w:bCs/>
          <w:color w:val="00A878"/>
          <w:sz w:val="48"/>
          <w:szCs w:val="48"/>
        </w:rPr>
        <w:t>er</w:t>
      </w:r>
      <w:r w:rsidR="00AC514A" w:rsidRPr="00CF5210">
        <w:rPr>
          <w:b/>
          <w:bCs/>
          <w:color w:val="00A878"/>
          <w:sz w:val="48"/>
          <w:szCs w:val="48"/>
        </w:rPr>
        <w:t xml:space="preserve"> Family Support Services</w:t>
      </w:r>
    </w:p>
    <w:bookmarkEnd w:id="0"/>
    <w:p w14:paraId="5BB610C2" w14:textId="77777777" w:rsidR="00066772" w:rsidRPr="00066772" w:rsidRDefault="00066772" w:rsidP="00066772">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Research undertaken by MoJ found 38% of prisoners reported that support from their families would help prevent them from reoffending. MoJ (2014) Supportive relationships with family members and significant others give meaning and all-important motivation to other strands of rehabilitation and resettlement activity. Family work should always be seen and referred to alongside education and employment as rehabilitation activities and to be considered the third leg of the stool that brings stability and structure to prisoners’ lives, particularly when they leave prison. Farmer (2017). </w:t>
      </w:r>
    </w:p>
    <w:p w14:paraId="72ADCE4C" w14:textId="77777777" w:rsidR="00066772" w:rsidRPr="00066772" w:rsidRDefault="00066772" w:rsidP="00066772">
      <w:pPr>
        <w:pStyle w:val="Default"/>
        <w:spacing w:line="288" w:lineRule="auto"/>
        <w:jc w:val="both"/>
        <w:rPr>
          <w:rFonts w:ascii="Arial" w:eastAsia="Calibri" w:hAnsi="Arial" w:cs="Arial"/>
          <w:color w:val="2A3B4C"/>
          <w:lang w:eastAsia="en-GB"/>
        </w:rPr>
      </w:pPr>
    </w:p>
    <w:p w14:paraId="10D02210" w14:textId="77777777" w:rsidR="00066772" w:rsidRPr="00066772" w:rsidRDefault="00066772" w:rsidP="00066772">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Lord Farmer (2017) concludes in his review; Good family &amp; significant other relationships should be seen as the ‘golden thread’ </w:t>
      </w:r>
      <w:proofErr w:type="gramStart"/>
      <w:r w:rsidRPr="00066772">
        <w:rPr>
          <w:rFonts w:ascii="Arial" w:eastAsia="Calibri" w:hAnsi="Arial" w:cs="Arial"/>
          <w:color w:val="2A3B4C"/>
          <w:lang w:eastAsia="en-GB"/>
        </w:rPr>
        <w:t>and  are</w:t>
      </w:r>
      <w:proofErr w:type="gramEnd"/>
      <w:r w:rsidRPr="00066772">
        <w:rPr>
          <w:rFonts w:ascii="Arial" w:eastAsia="Calibri" w:hAnsi="Arial" w:cs="Arial"/>
          <w:color w:val="2A3B4C"/>
          <w:lang w:eastAsia="en-GB"/>
        </w:rPr>
        <w:t xml:space="preserve"> indispensable for delivering the Government's far-reaching plans across all the areas outlined in their white paper on Prison Safety and Reform, published in November 2016 if prisons are truly to be places of reform. We cannot ignore the reality that a supportive relationship with at least one person is indispensable to a prisoner’s ability to get through their sentence well and achieve rehabilitation. It is not only family members who can provide these and, wherever family relationships are mentioned, it should be assumed that other significant and supportive relationships are also inferred.</w:t>
      </w:r>
    </w:p>
    <w:p w14:paraId="1BB77B62" w14:textId="77777777" w:rsidR="00066772" w:rsidRPr="00066772" w:rsidRDefault="00066772" w:rsidP="00066772">
      <w:pPr>
        <w:pStyle w:val="Default"/>
        <w:spacing w:line="288" w:lineRule="auto"/>
        <w:jc w:val="both"/>
        <w:rPr>
          <w:rFonts w:ascii="Arial" w:eastAsia="Calibri" w:hAnsi="Arial" w:cs="Arial"/>
          <w:color w:val="2A3B4C"/>
          <w:lang w:eastAsia="en-GB"/>
        </w:rPr>
      </w:pPr>
    </w:p>
    <w:p w14:paraId="19A82B52" w14:textId="04E6602C" w:rsidR="003F5CAF" w:rsidRPr="00CF5210" w:rsidRDefault="00066772" w:rsidP="00066772">
      <w:pPr>
        <w:pStyle w:val="Default"/>
        <w:spacing w:line="288" w:lineRule="auto"/>
        <w:jc w:val="both"/>
        <w:rPr>
          <w:rFonts w:ascii="Arial" w:eastAsiaTheme="minorEastAsia" w:hAnsi="Arial" w:cs="Arial"/>
          <w:color w:val="FF0000"/>
          <w:sz w:val="21"/>
          <w:szCs w:val="21"/>
        </w:rPr>
      </w:pPr>
      <w:r w:rsidRPr="00066772">
        <w:rPr>
          <w:rFonts w:ascii="Arial" w:eastAsia="Calibri" w:hAnsi="Arial" w:cs="Arial"/>
          <w:color w:val="2A3B4C"/>
          <w:lang w:eastAsia="en-GB"/>
        </w:rPr>
        <w:t xml:space="preserve">The work we undertake within the Prison Family Services at Ormiston Families is underpinned by Lord Farmer (2017) and his recommendations. We have entwined the ‘golden thread’ </w:t>
      </w:r>
      <w:proofErr w:type="spellStart"/>
      <w:r w:rsidRPr="00066772">
        <w:rPr>
          <w:rFonts w:ascii="Arial" w:eastAsia="Calibri" w:hAnsi="Arial" w:cs="Arial"/>
          <w:color w:val="2A3B4C"/>
          <w:lang w:eastAsia="en-GB"/>
        </w:rPr>
        <w:t>refered</w:t>
      </w:r>
      <w:proofErr w:type="spellEnd"/>
      <w:r w:rsidRPr="00066772">
        <w:rPr>
          <w:rFonts w:ascii="Arial" w:eastAsia="Calibri" w:hAnsi="Arial" w:cs="Arial"/>
          <w:color w:val="2A3B4C"/>
          <w:lang w:eastAsia="en-GB"/>
        </w:rPr>
        <w:t xml:space="preserve"> to into our underpinning values and work ethic working with all those impacted by familial imprisonment. Working closely with the Prisons Ormiston Families staff ensure we promote and advocate on behalf of the families and the prisoners giving them a voice to help support, maintain and build healthy, safe and </w:t>
      </w:r>
      <w:proofErr w:type="spellStart"/>
      <w:r w:rsidRPr="00066772">
        <w:rPr>
          <w:rFonts w:ascii="Arial" w:eastAsia="Calibri" w:hAnsi="Arial" w:cs="Arial"/>
          <w:color w:val="2A3B4C"/>
          <w:lang w:eastAsia="en-GB"/>
        </w:rPr>
        <w:t>resilent</w:t>
      </w:r>
      <w:proofErr w:type="spellEnd"/>
      <w:r w:rsidRPr="00066772">
        <w:rPr>
          <w:rFonts w:ascii="Arial" w:eastAsia="Calibri" w:hAnsi="Arial" w:cs="Arial"/>
          <w:color w:val="2A3B4C"/>
          <w:lang w:eastAsia="en-GB"/>
        </w:rPr>
        <w:t xml:space="preserve"> family and significant other relationships whilst serving their sentence.   </w:t>
      </w:r>
    </w:p>
    <w:p w14:paraId="544FC1C4" w14:textId="4B7C7F12" w:rsidR="00DC1B82" w:rsidRPr="00CF5210" w:rsidRDefault="00DC1B82" w:rsidP="00DC1B82">
      <w:pPr>
        <w:pStyle w:val="OrmistonSubHeader"/>
        <w:spacing w:line="288" w:lineRule="auto"/>
        <w:rPr>
          <w:b/>
          <w:bCs/>
          <w:color w:val="00A685"/>
          <w:sz w:val="48"/>
          <w:szCs w:val="48"/>
        </w:rPr>
      </w:pPr>
      <w:r w:rsidRPr="00CF5210">
        <w:rPr>
          <w:b/>
          <w:bCs/>
          <w:color w:val="00A878"/>
          <w:sz w:val="48"/>
          <w:szCs w:val="48"/>
        </w:rPr>
        <w:lastRenderedPageBreak/>
        <w:t xml:space="preserve">About </w:t>
      </w:r>
      <w:r w:rsidR="00AC514A" w:rsidRPr="00CF5210">
        <w:rPr>
          <w:b/>
          <w:bCs/>
          <w:color w:val="00A878"/>
          <w:sz w:val="48"/>
          <w:szCs w:val="48"/>
        </w:rPr>
        <w:t xml:space="preserve">Our HMP </w:t>
      </w:r>
      <w:r w:rsidR="004F2081" w:rsidRPr="00CF5210">
        <w:rPr>
          <w:b/>
          <w:bCs/>
          <w:color w:val="00A878"/>
          <w:sz w:val="48"/>
          <w:szCs w:val="48"/>
        </w:rPr>
        <w:t>W</w:t>
      </w:r>
      <w:r w:rsidR="00CF5210" w:rsidRPr="00CF5210">
        <w:rPr>
          <w:b/>
          <w:bCs/>
          <w:color w:val="00A878"/>
          <w:sz w:val="48"/>
          <w:szCs w:val="48"/>
        </w:rPr>
        <w:t>ayland</w:t>
      </w:r>
      <w:r w:rsidR="00AC514A" w:rsidRPr="00CF5210">
        <w:rPr>
          <w:b/>
          <w:bCs/>
          <w:color w:val="00A878"/>
          <w:sz w:val="48"/>
          <w:szCs w:val="48"/>
        </w:rPr>
        <w:t xml:space="preserve"> </w:t>
      </w:r>
      <w:r w:rsidR="00730DB0">
        <w:rPr>
          <w:b/>
          <w:bCs/>
          <w:color w:val="00A878"/>
          <w:sz w:val="48"/>
          <w:szCs w:val="48"/>
        </w:rPr>
        <w:t>Service</w:t>
      </w:r>
    </w:p>
    <w:p w14:paraId="3DCE5109" w14:textId="0BD9932D" w:rsidR="00DC1B82" w:rsidRPr="00EB2969" w:rsidRDefault="00066772" w:rsidP="00066772">
      <w:pPr>
        <w:pStyle w:val="OrmistonSubHeader"/>
        <w:spacing w:line="288" w:lineRule="auto"/>
        <w:jc w:val="both"/>
        <w:rPr>
          <w:b/>
          <w:bCs/>
          <w:color w:val="00A878"/>
          <w:sz w:val="24"/>
          <w:szCs w:val="24"/>
          <w:highlight w:val="yellow"/>
        </w:rPr>
      </w:pPr>
      <w:r w:rsidRPr="00066772">
        <w:rPr>
          <w:rFonts w:ascii="Arial" w:eastAsia="Calibri" w:hAnsi="Arial" w:cs="Arial"/>
          <w:color w:val="2A3B4C"/>
          <w:sz w:val="24"/>
          <w:szCs w:val="24"/>
          <w:lang w:val="en-US" w:eastAsia="en-GB"/>
        </w:rPr>
        <w:t xml:space="preserve">The Ormiston Families team is based at HMP </w:t>
      </w:r>
      <w:r>
        <w:rPr>
          <w:rFonts w:ascii="Arial" w:eastAsia="Calibri" w:hAnsi="Arial" w:cs="Arial"/>
          <w:color w:val="2A3B4C"/>
          <w:sz w:val="24"/>
          <w:szCs w:val="24"/>
          <w:lang w:val="en-US" w:eastAsia="en-GB"/>
        </w:rPr>
        <w:t>Wayland</w:t>
      </w:r>
      <w:r w:rsidRPr="00066772">
        <w:rPr>
          <w:rFonts w:ascii="Arial" w:eastAsia="Calibri" w:hAnsi="Arial" w:cs="Arial"/>
          <w:color w:val="2A3B4C"/>
          <w:sz w:val="24"/>
          <w:szCs w:val="24"/>
          <w:lang w:val="en-US" w:eastAsia="en-GB"/>
        </w:rPr>
        <w:t>. We assist with the effective and efficient running of the Visitors Hall and Centre providing support, information and a personal welcome for visitors to help them access the services available to them.</w:t>
      </w:r>
    </w:p>
    <w:p w14:paraId="36731338" w14:textId="5A296E23" w:rsidR="00AC514A" w:rsidRPr="00CF5210" w:rsidRDefault="00DC1B82" w:rsidP="00DC1B82">
      <w:pPr>
        <w:pStyle w:val="OrmistonSubHeader"/>
        <w:spacing w:line="288" w:lineRule="auto"/>
        <w:rPr>
          <w:b/>
          <w:bCs/>
          <w:color w:val="00A878"/>
          <w:sz w:val="48"/>
          <w:szCs w:val="48"/>
        </w:rPr>
      </w:pPr>
      <w:r w:rsidRPr="00CF5210">
        <w:rPr>
          <w:b/>
          <w:bCs/>
          <w:color w:val="00A878"/>
          <w:sz w:val="48"/>
          <w:szCs w:val="48"/>
        </w:rPr>
        <w:t xml:space="preserve">About </w:t>
      </w:r>
      <w:r w:rsidR="00AC514A" w:rsidRPr="00CF5210">
        <w:rPr>
          <w:b/>
          <w:bCs/>
          <w:color w:val="00A878"/>
          <w:sz w:val="48"/>
          <w:szCs w:val="48"/>
        </w:rPr>
        <w:t>the role of Family Support Worker</w:t>
      </w:r>
    </w:p>
    <w:p w14:paraId="08C3D7A1" w14:textId="0C239731" w:rsidR="00066772" w:rsidRPr="00066772" w:rsidRDefault="00066772" w:rsidP="00066772">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HMP </w:t>
      </w:r>
      <w:r>
        <w:rPr>
          <w:rFonts w:ascii="Arial" w:eastAsia="Calibri" w:hAnsi="Arial" w:cs="Arial"/>
          <w:color w:val="2A3B4C"/>
          <w:lang w:eastAsia="en-GB"/>
        </w:rPr>
        <w:t>Wayland</w:t>
      </w:r>
      <w:r w:rsidRPr="00066772">
        <w:rPr>
          <w:rFonts w:ascii="Arial" w:eastAsia="Calibri" w:hAnsi="Arial" w:cs="Arial"/>
          <w:color w:val="2A3B4C"/>
          <w:lang w:eastAsia="en-GB"/>
        </w:rPr>
        <w:t xml:space="preserve"> part of the main HMP Estate offers a varied and exciting opportunity to work in a busy yet rewarding environment where no two days are the same. You will be required to obtain and retain enhanced security vetting for this role. </w:t>
      </w:r>
    </w:p>
    <w:p w14:paraId="5C33DF87" w14:textId="77777777" w:rsidR="00066772" w:rsidRPr="004E2977" w:rsidRDefault="00066772" w:rsidP="00066772">
      <w:pPr>
        <w:pStyle w:val="Default"/>
        <w:spacing w:line="288" w:lineRule="auto"/>
        <w:jc w:val="both"/>
        <w:rPr>
          <w:rFonts w:ascii="Arial" w:eastAsia="Calibri" w:hAnsi="Arial" w:cs="Arial"/>
          <w:color w:val="2A3B4C"/>
          <w:sz w:val="16"/>
          <w:szCs w:val="16"/>
          <w:lang w:eastAsia="en-GB"/>
        </w:rPr>
      </w:pPr>
    </w:p>
    <w:p w14:paraId="4D13260B" w14:textId="4D7D92E0" w:rsidR="00066772" w:rsidRPr="00066772" w:rsidRDefault="00066772" w:rsidP="00066772">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The Ormiston Families team based at HMP </w:t>
      </w:r>
      <w:r>
        <w:rPr>
          <w:rFonts w:ascii="Arial" w:eastAsia="Calibri" w:hAnsi="Arial" w:cs="Arial"/>
          <w:color w:val="2A3B4C"/>
          <w:lang w:eastAsia="en-GB"/>
        </w:rPr>
        <w:t>Wayland</w:t>
      </w:r>
      <w:r w:rsidRPr="00066772">
        <w:rPr>
          <w:rFonts w:ascii="Arial" w:eastAsia="Calibri" w:hAnsi="Arial" w:cs="Arial"/>
          <w:color w:val="2A3B4C"/>
          <w:lang w:eastAsia="en-GB"/>
        </w:rPr>
        <w:t xml:space="preserve"> provide a personal welcome for first-time and returning visitors to help them access the services available to them. </w:t>
      </w:r>
    </w:p>
    <w:p w14:paraId="72A75254" w14:textId="77777777" w:rsidR="00066772" w:rsidRPr="004E2977" w:rsidRDefault="00066772" w:rsidP="00066772">
      <w:pPr>
        <w:pStyle w:val="Default"/>
        <w:spacing w:line="288" w:lineRule="auto"/>
        <w:jc w:val="both"/>
        <w:rPr>
          <w:rFonts w:ascii="Arial" w:eastAsia="Calibri" w:hAnsi="Arial" w:cs="Arial"/>
          <w:color w:val="2A3B4C"/>
          <w:sz w:val="16"/>
          <w:szCs w:val="16"/>
          <w:lang w:eastAsia="en-GB"/>
        </w:rPr>
      </w:pPr>
    </w:p>
    <w:p w14:paraId="7206CA63" w14:textId="4FB64C06" w:rsidR="00CF5210" w:rsidRDefault="00066772" w:rsidP="00066772">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We are seeking Family Support Workers to join the team in </w:t>
      </w:r>
      <w:r w:rsidR="001959E0">
        <w:rPr>
          <w:rFonts w:ascii="Arial" w:eastAsia="Calibri" w:hAnsi="Arial" w:cs="Arial"/>
          <w:color w:val="2A3B4C"/>
          <w:lang w:eastAsia="en-GB"/>
        </w:rPr>
        <w:t xml:space="preserve">facilitating the </w:t>
      </w:r>
      <w:r w:rsidRPr="00066772">
        <w:rPr>
          <w:rFonts w:ascii="Arial" w:eastAsia="Calibri" w:hAnsi="Arial" w:cs="Arial"/>
          <w:color w:val="2A3B4C"/>
          <w:lang w:eastAsia="en-GB"/>
        </w:rPr>
        <w:t xml:space="preserve">effective and efficient running of the Visitor Centre, Play Area in the Prison Visits Hall, assist on Family Days to ensure prisoners and their families have a valuable visiting experience, improving the quality of visits for children and families helping to maintain positive, healthy and </w:t>
      </w:r>
      <w:proofErr w:type="spellStart"/>
      <w:r w:rsidRPr="00066772">
        <w:rPr>
          <w:rFonts w:ascii="Arial" w:eastAsia="Calibri" w:hAnsi="Arial" w:cs="Arial"/>
          <w:color w:val="2A3B4C"/>
          <w:lang w:eastAsia="en-GB"/>
        </w:rPr>
        <w:t>resilent</w:t>
      </w:r>
      <w:proofErr w:type="spellEnd"/>
      <w:r w:rsidRPr="00066772">
        <w:rPr>
          <w:rFonts w:ascii="Arial" w:eastAsia="Calibri" w:hAnsi="Arial" w:cs="Arial"/>
          <w:color w:val="2A3B4C"/>
          <w:lang w:eastAsia="en-GB"/>
        </w:rPr>
        <w:t xml:space="preserve"> family relationships.</w:t>
      </w:r>
    </w:p>
    <w:p w14:paraId="3D8B7CB0" w14:textId="77777777" w:rsidR="00066772" w:rsidRPr="004E2977" w:rsidRDefault="00066772" w:rsidP="00066772">
      <w:pPr>
        <w:pStyle w:val="Default"/>
        <w:spacing w:line="288" w:lineRule="auto"/>
        <w:jc w:val="both"/>
        <w:rPr>
          <w:b/>
          <w:bCs/>
          <w:color w:val="00A878"/>
          <w:sz w:val="16"/>
          <w:szCs w:val="16"/>
          <w:highlight w:val="yellow"/>
        </w:rPr>
      </w:pPr>
    </w:p>
    <w:p w14:paraId="02731394" w14:textId="6D91D422" w:rsidR="00CC4D9A" w:rsidRPr="00CF5210" w:rsidRDefault="00CC4D9A" w:rsidP="00CC4D9A">
      <w:pPr>
        <w:pStyle w:val="OrmistonSubHeader"/>
        <w:tabs>
          <w:tab w:val="left" w:pos="1095"/>
        </w:tabs>
        <w:spacing w:line="288" w:lineRule="auto"/>
        <w:rPr>
          <w:b/>
          <w:bCs/>
          <w:color w:val="00A878"/>
          <w:sz w:val="48"/>
          <w:szCs w:val="48"/>
        </w:rPr>
      </w:pPr>
      <w:r w:rsidRPr="00CF5210">
        <w:rPr>
          <w:b/>
          <w:bCs/>
          <w:color w:val="00A878"/>
          <w:sz w:val="48"/>
          <w:szCs w:val="48"/>
        </w:rPr>
        <w:t>About you</w:t>
      </w:r>
    </w:p>
    <w:p w14:paraId="179019E4" w14:textId="6F826731" w:rsidR="00CF5210" w:rsidRDefault="00066772" w:rsidP="00CF5210">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Ideally you will have experience of dealing with people in a customer service-based role and be able to demonstrate excellent communication and problem-solving skills sometimes under challenging circumstances whilst embracing a </w:t>
      </w:r>
      <w:proofErr w:type="spellStart"/>
      <w:r w:rsidRPr="00066772">
        <w:rPr>
          <w:rFonts w:ascii="Arial" w:eastAsia="Calibri" w:hAnsi="Arial" w:cs="Arial"/>
          <w:color w:val="2A3B4C"/>
          <w:lang w:eastAsia="en-GB"/>
        </w:rPr>
        <w:t>a</w:t>
      </w:r>
      <w:proofErr w:type="spellEnd"/>
      <w:r w:rsidRPr="00066772">
        <w:rPr>
          <w:rFonts w:ascii="Arial" w:eastAsia="Calibri" w:hAnsi="Arial" w:cs="Arial"/>
          <w:color w:val="2A3B4C"/>
          <w:lang w:eastAsia="en-GB"/>
        </w:rPr>
        <w:t xml:space="preserve"> </w:t>
      </w:r>
      <w:proofErr w:type="spellStart"/>
      <w:r w:rsidRPr="00066772">
        <w:rPr>
          <w:rFonts w:ascii="Arial" w:eastAsia="Calibri" w:hAnsi="Arial" w:cs="Arial"/>
          <w:color w:val="2A3B4C"/>
          <w:lang w:eastAsia="en-GB"/>
        </w:rPr>
        <w:t>non-judgemental</w:t>
      </w:r>
      <w:proofErr w:type="spellEnd"/>
      <w:r w:rsidRPr="00066772">
        <w:rPr>
          <w:rFonts w:ascii="Arial" w:eastAsia="Calibri" w:hAnsi="Arial" w:cs="Arial"/>
          <w:color w:val="2A3B4C"/>
          <w:lang w:eastAsia="en-GB"/>
        </w:rPr>
        <w:t xml:space="preserve"> and </w:t>
      </w:r>
      <w:proofErr w:type="spellStart"/>
      <w:r w:rsidRPr="00066772">
        <w:rPr>
          <w:rFonts w:ascii="Arial" w:eastAsia="Calibri" w:hAnsi="Arial" w:cs="Arial"/>
          <w:color w:val="2A3B4C"/>
          <w:lang w:eastAsia="en-GB"/>
        </w:rPr>
        <w:t>empathtetic</w:t>
      </w:r>
      <w:proofErr w:type="spellEnd"/>
      <w:r w:rsidRPr="00066772">
        <w:rPr>
          <w:rFonts w:ascii="Arial" w:eastAsia="Calibri" w:hAnsi="Arial" w:cs="Arial"/>
          <w:color w:val="2A3B4C"/>
          <w:lang w:eastAsia="en-GB"/>
        </w:rPr>
        <w:t xml:space="preserve"> work ethic.</w:t>
      </w:r>
      <w:r w:rsidR="00765CF3">
        <w:rPr>
          <w:rFonts w:ascii="Arial" w:eastAsia="Calibri" w:hAnsi="Arial" w:cs="Arial"/>
          <w:color w:val="2A3B4C"/>
          <w:lang w:eastAsia="en-GB"/>
        </w:rPr>
        <w:t xml:space="preserve"> </w:t>
      </w:r>
      <w:r w:rsidR="00765CF3" w:rsidRPr="00765CF3">
        <w:rPr>
          <w:rFonts w:ascii="Arial" w:eastAsia="Calibri" w:hAnsi="Arial" w:cs="Arial"/>
          <w:color w:val="2A3B4C"/>
          <w:lang w:eastAsia="en-GB"/>
        </w:rPr>
        <w:t>Experience of providing play activities for children of a range of ages would be advantageous.</w:t>
      </w:r>
    </w:p>
    <w:p w14:paraId="2194AC26" w14:textId="77777777" w:rsidR="00066772" w:rsidRPr="004E2977" w:rsidRDefault="00066772" w:rsidP="00CF5210">
      <w:pPr>
        <w:pStyle w:val="Default"/>
        <w:spacing w:line="288" w:lineRule="auto"/>
        <w:jc w:val="both"/>
        <w:rPr>
          <w:rFonts w:ascii="Arial" w:eastAsia="Calibri" w:hAnsi="Arial" w:cs="Arial"/>
          <w:color w:val="2A3B4C"/>
          <w:sz w:val="16"/>
          <w:szCs w:val="16"/>
          <w:lang w:eastAsia="en-GB"/>
        </w:rPr>
      </w:pPr>
    </w:p>
    <w:p w14:paraId="0C3434CA" w14:textId="06263EBE" w:rsidR="00A6202D" w:rsidRPr="00A6202D" w:rsidRDefault="00765CF3" w:rsidP="00A6202D">
      <w:pPr>
        <w:pStyle w:val="Default"/>
        <w:spacing w:line="288" w:lineRule="auto"/>
        <w:jc w:val="both"/>
        <w:rPr>
          <w:rFonts w:ascii="Arial" w:eastAsia="Calibri" w:hAnsi="Arial" w:cs="Arial"/>
          <w:color w:val="2A3B4C"/>
          <w:lang w:eastAsia="en-GB"/>
        </w:rPr>
      </w:pPr>
      <w:r>
        <w:rPr>
          <w:rFonts w:ascii="Arial" w:eastAsia="Calibri" w:hAnsi="Arial" w:cs="Arial"/>
          <w:color w:val="2A3B4C"/>
          <w:lang w:eastAsia="en-GB"/>
        </w:rPr>
        <w:t>W</w:t>
      </w:r>
      <w:r w:rsidRPr="00765CF3">
        <w:rPr>
          <w:rFonts w:ascii="Arial" w:eastAsia="Calibri" w:hAnsi="Arial" w:cs="Arial"/>
          <w:color w:val="2A3B4C"/>
          <w:lang w:eastAsia="en-GB"/>
        </w:rPr>
        <w:t xml:space="preserve">e </w:t>
      </w:r>
      <w:r w:rsidR="001959E0">
        <w:rPr>
          <w:rFonts w:ascii="Arial" w:eastAsia="Calibri" w:hAnsi="Arial" w:cs="Arial"/>
          <w:color w:val="2A3B4C"/>
          <w:lang w:eastAsia="en-GB"/>
        </w:rPr>
        <w:t xml:space="preserve">facilitate visits </w:t>
      </w:r>
      <w:r w:rsidRPr="00765CF3">
        <w:rPr>
          <w:rFonts w:ascii="Arial" w:eastAsia="Calibri" w:hAnsi="Arial" w:cs="Arial"/>
          <w:color w:val="2A3B4C"/>
          <w:lang w:eastAsia="en-GB"/>
        </w:rPr>
        <w:t>on Mondays/Wednesdays/Thursdays/ Fridays/ Saturdays &amp; Sundays</w:t>
      </w:r>
      <w:r w:rsidR="00A6202D">
        <w:rPr>
          <w:rFonts w:ascii="Arial" w:eastAsia="Calibri" w:hAnsi="Arial" w:cs="Arial"/>
          <w:color w:val="2A3B4C"/>
          <w:lang w:eastAsia="en-GB"/>
        </w:rPr>
        <w:t xml:space="preserve">. </w:t>
      </w:r>
      <w:r w:rsidR="00A6202D" w:rsidRPr="00A6202D">
        <w:rPr>
          <w:rFonts w:ascii="Arial" w:eastAsia="Calibri" w:hAnsi="Arial" w:cs="Arial"/>
          <w:color w:val="2A3B4C"/>
          <w:lang w:eastAsia="en-GB"/>
        </w:rPr>
        <w:t xml:space="preserve">All visits run from 2pm – 4pm and our Family Support Workers must be on shift daily from 12:30 – 4:30pm. </w:t>
      </w:r>
    </w:p>
    <w:p w14:paraId="49D9DE5B" w14:textId="77777777" w:rsidR="00A6202D" w:rsidRPr="00A6202D" w:rsidRDefault="00A6202D" w:rsidP="00A6202D">
      <w:pPr>
        <w:pStyle w:val="Default"/>
        <w:spacing w:line="288" w:lineRule="auto"/>
        <w:jc w:val="both"/>
        <w:rPr>
          <w:rFonts w:ascii="Arial" w:eastAsia="Calibri" w:hAnsi="Arial" w:cs="Arial"/>
          <w:color w:val="2A3B4C"/>
          <w:lang w:eastAsia="en-GB"/>
        </w:rPr>
      </w:pPr>
    </w:p>
    <w:p w14:paraId="4CD16217" w14:textId="77777777" w:rsidR="00A6202D" w:rsidRDefault="00A6202D" w:rsidP="00A6202D">
      <w:pPr>
        <w:pStyle w:val="Default"/>
        <w:spacing w:line="288" w:lineRule="auto"/>
        <w:jc w:val="both"/>
        <w:rPr>
          <w:rFonts w:ascii="Arial" w:eastAsia="Calibri" w:hAnsi="Arial" w:cs="Arial"/>
          <w:color w:val="2A3B4C"/>
          <w:lang w:eastAsia="en-GB"/>
        </w:rPr>
      </w:pPr>
    </w:p>
    <w:p w14:paraId="60582EB4" w14:textId="77777777" w:rsidR="00A6202D" w:rsidRDefault="00A6202D" w:rsidP="00A6202D">
      <w:pPr>
        <w:pStyle w:val="Default"/>
        <w:spacing w:line="288" w:lineRule="auto"/>
        <w:jc w:val="both"/>
        <w:rPr>
          <w:rFonts w:ascii="Arial" w:eastAsia="Calibri" w:hAnsi="Arial" w:cs="Arial"/>
          <w:color w:val="2A3B4C"/>
          <w:lang w:eastAsia="en-GB"/>
        </w:rPr>
      </w:pPr>
    </w:p>
    <w:p w14:paraId="757B724C" w14:textId="77777777" w:rsidR="00A6202D" w:rsidRDefault="00A6202D" w:rsidP="00A6202D">
      <w:pPr>
        <w:pStyle w:val="Default"/>
        <w:spacing w:line="288" w:lineRule="auto"/>
        <w:jc w:val="both"/>
        <w:rPr>
          <w:rFonts w:ascii="Arial" w:eastAsia="Calibri" w:hAnsi="Arial" w:cs="Arial"/>
          <w:color w:val="2A3B4C"/>
          <w:lang w:eastAsia="en-GB"/>
        </w:rPr>
      </w:pPr>
    </w:p>
    <w:p w14:paraId="00325D5A" w14:textId="77777777" w:rsidR="00A6202D" w:rsidRDefault="00A6202D" w:rsidP="00A6202D">
      <w:pPr>
        <w:pStyle w:val="Default"/>
        <w:spacing w:line="288" w:lineRule="auto"/>
        <w:jc w:val="both"/>
        <w:rPr>
          <w:rFonts w:ascii="Arial" w:eastAsia="Calibri" w:hAnsi="Arial" w:cs="Arial"/>
          <w:color w:val="2A3B4C"/>
          <w:lang w:eastAsia="en-GB"/>
        </w:rPr>
      </w:pPr>
    </w:p>
    <w:p w14:paraId="0F528584" w14:textId="77777777" w:rsidR="00A6202D" w:rsidRDefault="00A6202D" w:rsidP="00A6202D">
      <w:pPr>
        <w:pStyle w:val="Default"/>
        <w:spacing w:line="288" w:lineRule="auto"/>
        <w:jc w:val="both"/>
        <w:rPr>
          <w:rFonts w:ascii="Arial" w:eastAsia="Calibri" w:hAnsi="Arial" w:cs="Arial"/>
          <w:color w:val="2A3B4C"/>
          <w:lang w:eastAsia="en-GB"/>
        </w:rPr>
      </w:pPr>
    </w:p>
    <w:p w14:paraId="777AC5E1" w14:textId="77777777" w:rsidR="00A6202D" w:rsidRDefault="00A6202D" w:rsidP="00A6202D">
      <w:pPr>
        <w:pStyle w:val="Default"/>
        <w:spacing w:line="288" w:lineRule="auto"/>
        <w:jc w:val="both"/>
        <w:rPr>
          <w:rFonts w:ascii="Arial" w:eastAsia="Calibri" w:hAnsi="Arial" w:cs="Arial"/>
          <w:color w:val="2A3B4C"/>
          <w:lang w:eastAsia="en-GB"/>
        </w:rPr>
      </w:pPr>
    </w:p>
    <w:p w14:paraId="68336808" w14:textId="6BD8CE99" w:rsidR="005467DB" w:rsidRPr="005467DB" w:rsidRDefault="00A6202D" w:rsidP="00A6202D">
      <w:pPr>
        <w:pStyle w:val="Default"/>
        <w:spacing w:line="288" w:lineRule="auto"/>
        <w:jc w:val="both"/>
        <w:rPr>
          <w:rFonts w:ascii="Arial" w:eastAsia="Calibri" w:hAnsi="Arial" w:cs="Arial"/>
          <w:color w:val="2A3B4C"/>
          <w:lang w:eastAsia="en-GB"/>
        </w:rPr>
      </w:pPr>
      <w:r w:rsidRPr="00A6202D">
        <w:rPr>
          <w:rFonts w:ascii="Arial" w:eastAsia="Calibri" w:hAnsi="Arial" w:cs="Arial"/>
          <w:color w:val="2A3B4C"/>
          <w:lang w:eastAsia="en-GB"/>
        </w:rPr>
        <w:lastRenderedPageBreak/>
        <w:t>We are recruiting for a Family Support Worker to work the following:</w:t>
      </w:r>
      <w:r>
        <w:rPr>
          <w:rFonts w:ascii="Arial" w:eastAsia="Calibri" w:hAnsi="Arial" w:cs="Arial"/>
          <w:color w:val="2A3B4C"/>
          <w:lang w:eastAsia="en-GB"/>
        </w:rPr>
        <w:t>19.5 hours average s</w:t>
      </w:r>
      <w:r w:rsidR="005467DB" w:rsidRPr="005467DB">
        <w:rPr>
          <w:rFonts w:ascii="Arial" w:eastAsia="Calibri" w:hAnsi="Arial" w:cs="Arial"/>
          <w:color w:val="2A3B4C"/>
          <w:lang w:eastAsia="en-GB"/>
        </w:rPr>
        <w:t xml:space="preserve">hift </w:t>
      </w:r>
      <w:proofErr w:type="gramStart"/>
      <w:r w:rsidR="005467DB" w:rsidRPr="005467DB">
        <w:rPr>
          <w:rFonts w:ascii="Arial" w:eastAsia="Calibri" w:hAnsi="Arial" w:cs="Arial"/>
          <w:color w:val="2A3B4C"/>
          <w:lang w:eastAsia="en-GB"/>
        </w:rPr>
        <w:t>pattern</w:t>
      </w:r>
      <w:r>
        <w:rPr>
          <w:rFonts w:ascii="Arial" w:eastAsia="Calibri" w:hAnsi="Arial" w:cs="Arial"/>
          <w:color w:val="2A3B4C"/>
          <w:lang w:eastAsia="en-GB"/>
        </w:rPr>
        <w:t>:</w:t>
      </w:r>
      <w:r w:rsidR="005467DB" w:rsidRPr="005467DB">
        <w:rPr>
          <w:rFonts w:ascii="Arial" w:eastAsia="Calibri" w:hAnsi="Arial" w:cs="Arial"/>
          <w:color w:val="2A3B4C"/>
          <w:lang w:eastAsia="en-GB"/>
        </w:rPr>
        <w:t>:</w:t>
      </w:r>
      <w:proofErr w:type="gramEnd"/>
    </w:p>
    <w:p w14:paraId="172AF378" w14:textId="77777777" w:rsidR="005467DB" w:rsidRPr="005467DB" w:rsidRDefault="005467DB" w:rsidP="005467DB">
      <w:pPr>
        <w:pStyle w:val="Default"/>
        <w:spacing w:line="288" w:lineRule="auto"/>
        <w:jc w:val="both"/>
        <w:rPr>
          <w:rFonts w:ascii="Arial" w:eastAsia="Calibri" w:hAnsi="Arial" w:cs="Arial"/>
          <w:color w:val="2A3B4C"/>
          <w:lang w:eastAsia="en-GB"/>
        </w:rPr>
      </w:pPr>
    </w:p>
    <w:p w14:paraId="3EEFA41B" w14:textId="287B6F69" w:rsidR="00A6202D" w:rsidRPr="00A6202D" w:rsidRDefault="00A6202D" w:rsidP="00A6202D">
      <w:pPr>
        <w:pStyle w:val="Default"/>
        <w:numPr>
          <w:ilvl w:val="0"/>
          <w:numId w:val="26"/>
        </w:numPr>
        <w:spacing w:line="288" w:lineRule="auto"/>
        <w:jc w:val="both"/>
        <w:rPr>
          <w:rFonts w:ascii="Arial" w:eastAsia="Calibri" w:hAnsi="Arial" w:cs="Arial"/>
          <w:color w:val="2A3B4C"/>
          <w:lang w:eastAsia="en-GB"/>
        </w:rPr>
      </w:pPr>
      <w:r w:rsidRPr="00A6202D">
        <w:rPr>
          <w:rFonts w:ascii="Arial" w:eastAsia="Calibri" w:hAnsi="Arial" w:cs="Arial"/>
          <w:color w:val="2A3B4C"/>
          <w:lang w:eastAsia="en-GB"/>
        </w:rPr>
        <w:t xml:space="preserve">Working every Monday (6.5 hours with </w:t>
      </w:r>
      <w:proofErr w:type="gramStart"/>
      <w:r w:rsidRPr="00A6202D">
        <w:rPr>
          <w:rFonts w:ascii="Arial" w:eastAsia="Calibri" w:hAnsi="Arial" w:cs="Arial"/>
          <w:color w:val="2A3B4C"/>
          <w:lang w:eastAsia="en-GB"/>
        </w:rPr>
        <w:t>30 minute</w:t>
      </w:r>
      <w:proofErr w:type="gramEnd"/>
      <w:r w:rsidRPr="00A6202D">
        <w:rPr>
          <w:rFonts w:ascii="Arial" w:eastAsia="Calibri" w:hAnsi="Arial" w:cs="Arial"/>
          <w:color w:val="2A3B4C"/>
          <w:lang w:eastAsia="en-GB"/>
        </w:rPr>
        <w:t xml:space="preserve"> unpaid break), and Wednesday &amp; Friday 10.30am to 4.30pm (5.5 hours with 30 minute unpaid break).</w:t>
      </w:r>
    </w:p>
    <w:p w14:paraId="0A777036" w14:textId="77777777" w:rsidR="00A6202D" w:rsidRPr="00A6202D" w:rsidRDefault="00A6202D" w:rsidP="00A6202D">
      <w:pPr>
        <w:pStyle w:val="Default"/>
        <w:numPr>
          <w:ilvl w:val="0"/>
          <w:numId w:val="26"/>
        </w:numPr>
        <w:spacing w:line="288" w:lineRule="auto"/>
        <w:jc w:val="both"/>
        <w:rPr>
          <w:rFonts w:ascii="Arial" w:eastAsia="Calibri" w:hAnsi="Arial" w:cs="Arial"/>
          <w:color w:val="2A3B4C"/>
          <w:lang w:eastAsia="en-GB"/>
        </w:rPr>
      </w:pPr>
      <w:r w:rsidRPr="00A6202D">
        <w:rPr>
          <w:rFonts w:ascii="Arial" w:eastAsia="Calibri" w:hAnsi="Arial" w:cs="Arial"/>
          <w:color w:val="2A3B4C"/>
          <w:lang w:eastAsia="en-GB"/>
        </w:rPr>
        <w:t xml:space="preserve">Working two weekend days per </w:t>
      </w:r>
      <w:proofErr w:type="gramStart"/>
      <w:r w:rsidRPr="00A6202D">
        <w:rPr>
          <w:rFonts w:ascii="Arial" w:eastAsia="Calibri" w:hAnsi="Arial" w:cs="Arial"/>
          <w:color w:val="2A3B4C"/>
          <w:lang w:eastAsia="en-GB"/>
        </w:rPr>
        <w:t>4 week</w:t>
      </w:r>
      <w:proofErr w:type="gramEnd"/>
      <w:r w:rsidRPr="00A6202D">
        <w:rPr>
          <w:rFonts w:ascii="Arial" w:eastAsia="Calibri" w:hAnsi="Arial" w:cs="Arial"/>
          <w:color w:val="2A3B4C"/>
          <w:lang w:eastAsia="en-GB"/>
        </w:rPr>
        <w:t xml:space="preserve"> </w:t>
      </w:r>
      <w:proofErr w:type="spellStart"/>
      <w:r w:rsidRPr="00A6202D">
        <w:rPr>
          <w:rFonts w:ascii="Arial" w:eastAsia="Calibri" w:hAnsi="Arial" w:cs="Arial"/>
          <w:color w:val="2A3B4C"/>
          <w:lang w:eastAsia="en-GB"/>
        </w:rPr>
        <w:t>rota</w:t>
      </w:r>
      <w:proofErr w:type="spellEnd"/>
      <w:r w:rsidRPr="00A6202D">
        <w:rPr>
          <w:rFonts w:ascii="Arial" w:eastAsia="Calibri" w:hAnsi="Arial" w:cs="Arial"/>
          <w:color w:val="2A3B4C"/>
          <w:lang w:eastAsia="en-GB"/>
        </w:rPr>
        <w:t>/per month either on a Saturday or Sunday 12.30pm to 4.30pm (4 hours with no unpaid break).</w:t>
      </w:r>
    </w:p>
    <w:p w14:paraId="1D26948A" w14:textId="2ADD9BF0" w:rsidR="004E2977" w:rsidRPr="005467DB" w:rsidRDefault="00A6202D" w:rsidP="003400F2">
      <w:pPr>
        <w:pStyle w:val="Default"/>
        <w:numPr>
          <w:ilvl w:val="0"/>
          <w:numId w:val="26"/>
        </w:numPr>
        <w:spacing w:line="288" w:lineRule="auto"/>
        <w:jc w:val="both"/>
        <w:rPr>
          <w:rFonts w:ascii="Arial" w:eastAsia="Calibri" w:hAnsi="Arial" w:cs="Arial"/>
          <w:color w:val="2A3B4C"/>
          <w:lang w:eastAsia="en-GB"/>
        </w:rPr>
      </w:pPr>
      <w:r w:rsidRPr="00A6202D">
        <w:rPr>
          <w:rFonts w:ascii="Arial" w:eastAsia="Calibri" w:hAnsi="Arial" w:cs="Arial"/>
          <w:color w:val="2A3B4C"/>
          <w:lang w:eastAsia="en-GB"/>
        </w:rPr>
        <w:t>A</w:t>
      </w:r>
      <w:r w:rsidR="005467DB" w:rsidRPr="00A6202D">
        <w:rPr>
          <w:rFonts w:ascii="Arial" w:eastAsia="Calibri" w:hAnsi="Arial" w:cs="Arial"/>
          <w:color w:val="2A3B4C"/>
          <w:lang w:eastAsia="en-GB"/>
        </w:rPr>
        <w:t xml:space="preserve"> degree of flexibility will be required at times to meet operational </w:t>
      </w:r>
      <w:proofErr w:type="gramStart"/>
      <w:r w:rsidR="005467DB" w:rsidRPr="00A6202D">
        <w:rPr>
          <w:rFonts w:ascii="Arial" w:eastAsia="Calibri" w:hAnsi="Arial" w:cs="Arial"/>
          <w:color w:val="2A3B4C"/>
          <w:lang w:eastAsia="en-GB"/>
        </w:rPr>
        <w:t>demand</w:t>
      </w:r>
      <w:r w:rsidR="005467DB" w:rsidRPr="005467DB">
        <w:rPr>
          <w:rFonts w:ascii="Arial" w:eastAsia="Calibri" w:hAnsi="Arial" w:cs="Arial"/>
          <w:b/>
          <w:bCs/>
          <w:color w:val="2A3B4C"/>
          <w:lang w:eastAsia="en-GB"/>
        </w:rPr>
        <w:t>.</w:t>
      </w:r>
      <w:r w:rsidR="005467DB" w:rsidRPr="005467DB">
        <w:rPr>
          <w:rFonts w:ascii="Arial" w:eastAsia="Calibri" w:hAnsi="Arial" w:cs="Arial"/>
          <w:color w:val="2A3B4C"/>
          <w:lang w:eastAsia="en-GB"/>
        </w:rPr>
        <w:t xml:space="preserve">   </w:t>
      </w:r>
      <w:proofErr w:type="gramEnd"/>
      <w:r w:rsidR="004E2977" w:rsidRPr="005467DB">
        <w:rPr>
          <w:rFonts w:ascii="Arial" w:eastAsia="Calibri" w:hAnsi="Arial" w:cs="Arial"/>
          <w:color w:val="2A3B4C"/>
          <w:lang w:eastAsia="en-GB"/>
        </w:rPr>
        <w:t>:</w:t>
      </w:r>
    </w:p>
    <w:p w14:paraId="3677B4FD" w14:textId="77777777" w:rsidR="004E2977" w:rsidRDefault="004E2977" w:rsidP="00765CF3">
      <w:pPr>
        <w:pStyle w:val="Default"/>
        <w:spacing w:line="288" w:lineRule="auto"/>
        <w:jc w:val="both"/>
        <w:rPr>
          <w:rFonts w:ascii="Arial" w:eastAsia="Calibri" w:hAnsi="Arial" w:cs="Arial"/>
          <w:color w:val="2A3B4C"/>
          <w:lang w:eastAsia="en-GB"/>
        </w:rPr>
      </w:pPr>
    </w:p>
    <w:p w14:paraId="5E51ADDB" w14:textId="15A771D3" w:rsidR="00AC514A" w:rsidRDefault="00CF5210" w:rsidP="00CF5210">
      <w:pPr>
        <w:pStyle w:val="Default"/>
        <w:spacing w:line="288" w:lineRule="auto"/>
        <w:jc w:val="both"/>
        <w:rPr>
          <w:rFonts w:ascii="Arial" w:eastAsia="Calibri" w:hAnsi="Arial" w:cs="Arial"/>
          <w:color w:val="2A3B4C"/>
          <w:lang w:eastAsia="en-GB"/>
        </w:rPr>
      </w:pPr>
      <w:r w:rsidRPr="00CF5210">
        <w:rPr>
          <w:rFonts w:ascii="Arial" w:eastAsia="Calibri" w:hAnsi="Arial" w:cs="Arial"/>
          <w:color w:val="2A3B4C"/>
          <w:lang w:eastAsia="en-GB"/>
        </w:rPr>
        <w:t>You will also need to be able to have access to a car or be driven to the Prison as HMP Wayland is in a remote location and is not accessible via Public Transport.</w:t>
      </w:r>
      <w:bookmarkStart w:id="1" w:name="_Hlk103801961"/>
    </w:p>
    <w:bookmarkEnd w:id="1"/>
    <w:p w14:paraId="55023AD2" w14:textId="5F9CF2E3" w:rsidR="005344BF" w:rsidRPr="005344BF" w:rsidRDefault="005344BF" w:rsidP="00066772">
      <w:pPr>
        <w:spacing w:line="288" w:lineRule="auto"/>
        <w:rPr>
          <w:rFonts w:ascii="Arial" w:eastAsiaTheme="minorEastAsia" w:hAnsi="Arial" w:cs="Arial"/>
          <w:b/>
          <w:bCs/>
          <w:color w:val="00A878"/>
          <w:sz w:val="48"/>
          <w:szCs w:val="48"/>
        </w:rPr>
      </w:pPr>
      <w:r>
        <w:rPr>
          <w:rFonts w:ascii="Arial" w:eastAsia="Calibri" w:hAnsi="Arial" w:cs="Arial"/>
          <w:color w:val="2A3B4C"/>
          <w:lang w:eastAsia="en-GB"/>
        </w:rPr>
        <w:br w:type="page"/>
      </w: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35A873D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2" w:name="_Toc344646454"/>
      <w:bookmarkStart w:id="3" w:name="_Toc344646961"/>
      <w:bookmarkStart w:id="4" w:name="_Toc344647115"/>
      <w:bookmarkStart w:id="5"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2"/>
      <w:bookmarkEnd w:id="3"/>
      <w:bookmarkEnd w:id="4"/>
      <w:bookmarkEnd w:id="5"/>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6" w:name="_Toc344646453"/>
      <w:bookmarkStart w:id="7" w:name="_Toc344646960"/>
      <w:bookmarkStart w:id="8" w:name="_Toc344647114"/>
      <w:bookmarkStart w:id="9"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6"/>
    <w:bookmarkEnd w:id="7"/>
    <w:bookmarkEnd w:id="8"/>
    <w:bookmarkEnd w:id="9"/>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7B534830" w:rsidR="00F03D81" w:rsidRPr="00F277D4" w:rsidRDefault="00765CF3" w:rsidP="00765CF3">
      <w:pPr>
        <w:autoSpaceDE w:val="0"/>
        <w:autoSpaceDN w:val="0"/>
        <w:adjustRightInd w:val="0"/>
        <w:spacing w:line="288" w:lineRule="auto"/>
        <w:jc w:val="both"/>
        <w:rPr>
          <w:rFonts w:ascii="Arial" w:hAnsi="Arial" w:cs="Arial"/>
          <w:b/>
          <w:bCs/>
          <w:color w:val="2B4250"/>
        </w:rPr>
      </w:pPr>
      <w:r w:rsidRPr="00765CF3">
        <w:rPr>
          <w:rFonts w:ascii="Arial" w:hAnsi="Arial" w:cs="Arial"/>
          <w:b/>
          <w:bCs/>
          <w:color w:val="2B4250"/>
        </w:rPr>
        <w:t xml:space="preserve">For more information, please email </w:t>
      </w:r>
      <w:r w:rsidR="00A6202D">
        <w:rPr>
          <w:rFonts w:ascii="Arial" w:hAnsi="Arial" w:cs="Arial"/>
          <w:b/>
          <w:bCs/>
          <w:color w:val="2B4250"/>
        </w:rPr>
        <w:t xml:space="preserve">Kirsty Glover </w:t>
      </w:r>
      <w:r w:rsidR="000D2716">
        <w:rPr>
          <w:rFonts w:ascii="Arial" w:hAnsi="Arial" w:cs="Arial"/>
          <w:b/>
          <w:bCs/>
          <w:color w:val="2B4250"/>
        </w:rPr>
        <w:t xml:space="preserve">at </w:t>
      </w:r>
      <w:hyperlink r:id="rId14" w:history="1">
        <w:r w:rsidR="00A6202D" w:rsidRPr="00156D5A">
          <w:rPr>
            <w:rStyle w:val="Hyperlink"/>
            <w:rFonts w:ascii="Arial" w:hAnsi="Arial" w:cs="Arial"/>
            <w:b/>
            <w:bCs/>
          </w:rPr>
          <w:t>kirsty.glover@ormistonfamilies.org.uk</w:t>
        </w:r>
      </w:hyperlink>
      <w:r w:rsidR="000D2716">
        <w:rPr>
          <w:rFonts w:ascii="Arial" w:hAnsi="Arial" w:cs="Arial"/>
          <w:b/>
          <w:bCs/>
          <w:color w:val="2B4250"/>
        </w:rPr>
        <w:t xml:space="preserve"> </w:t>
      </w:r>
    </w:p>
    <w:p w14:paraId="526F7D67" w14:textId="77777777" w:rsidR="00F03D81" w:rsidRPr="00F277D4" w:rsidRDefault="00F03D81" w:rsidP="00765CF3">
      <w:pPr>
        <w:pStyle w:val="OrmistonBody105pt"/>
        <w:spacing w:line="288" w:lineRule="auto"/>
        <w:jc w:val="both"/>
        <w:rPr>
          <w:color w:val="2B4250"/>
          <w:sz w:val="24"/>
          <w:szCs w:val="24"/>
        </w:rPr>
      </w:pPr>
    </w:p>
    <w:p w14:paraId="1A2ABA47" w14:textId="2B75805D" w:rsidR="00F03D81" w:rsidRPr="00F277D4" w:rsidRDefault="00F03D81" w:rsidP="00765CF3">
      <w:pPr>
        <w:pStyle w:val="OrmistonBody105pt"/>
        <w:spacing w:line="288" w:lineRule="auto"/>
        <w:jc w:val="both"/>
        <w:rPr>
          <w:color w:val="2B4250"/>
          <w:sz w:val="24"/>
          <w:szCs w:val="24"/>
        </w:rPr>
      </w:pPr>
      <w:r w:rsidRPr="00F277D4">
        <w:rPr>
          <w:b/>
          <w:bCs/>
          <w:color w:val="2B4250"/>
          <w:sz w:val="24"/>
          <w:szCs w:val="24"/>
        </w:rPr>
        <w:t xml:space="preserve">Ormiston Families reserves the right to close the vacancy </w:t>
      </w:r>
      <w:r w:rsidR="00FE5568">
        <w:rPr>
          <w:b/>
          <w:bCs/>
          <w:color w:val="2B4250"/>
          <w:sz w:val="24"/>
          <w:szCs w:val="24"/>
        </w:rPr>
        <w:t>once</w:t>
      </w:r>
      <w:r w:rsidRPr="00F277D4">
        <w:rPr>
          <w:b/>
          <w:bCs/>
          <w:color w:val="2B4250"/>
          <w:sz w:val="24"/>
          <w:szCs w:val="24"/>
        </w:rPr>
        <w:t xml:space="preserve"> we have received su</w:t>
      </w:r>
      <w:r w:rsidR="00002F8D">
        <w:rPr>
          <w:b/>
          <w:bCs/>
          <w:color w:val="2B4250"/>
          <w:sz w:val="24"/>
          <w:szCs w:val="24"/>
        </w:rPr>
        <w:t>fficien</w:t>
      </w:r>
      <w:r w:rsidR="00FE5568">
        <w:rPr>
          <w:b/>
          <w:bCs/>
          <w:color w:val="2B4250"/>
          <w:sz w:val="24"/>
          <w:szCs w:val="24"/>
        </w:rPr>
        <w:t xml:space="preserve">t </w:t>
      </w:r>
      <w:r w:rsidRPr="00F277D4">
        <w:rPr>
          <w:b/>
          <w:bCs/>
          <w:color w:val="2B4250"/>
          <w:sz w:val="24"/>
          <w:szCs w:val="24"/>
        </w:rPr>
        <w:t>applications.</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71D774D2" w14:textId="77777777" w:rsidR="00A6202D" w:rsidRDefault="00A6202D" w:rsidP="005467DB">
      <w:pPr>
        <w:pStyle w:val="BodyText"/>
        <w:tabs>
          <w:tab w:val="left" w:pos="2045"/>
        </w:tabs>
        <w:spacing w:after="60" w:line="288" w:lineRule="auto"/>
        <w:rPr>
          <w:rFonts w:ascii="Arial Bold" w:eastAsiaTheme="minorEastAsia" w:hAnsi="Arial Bold" w:cs="Arial Bold"/>
          <w:b/>
          <w:color w:val="00A685"/>
          <w:sz w:val="32"/>
          <w:szCs w:val="32"/>
        </w:rPr>
      </w:pPr>
    </w:p>
    <w:p w14:paraId="1563412B" w14:textId="569D767D" w:rsidR="00DC1B82" w:rsidRPr="005344BF" w:rsidRDefault="00F277D4" w:rsidP="005467DB">
      <w:pPr>
        <w:pStyle w:val="BodyText"/>
        <w:tabs>
          <w:tab w:val="left" w:pos="2045"/>
        </w:tabs>
        <w:spacing w:after="6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876F38" w:rsidRPr="00471EC8">
        <w:rPr>
          <w:rFonts w:ascii="Arial Bold" w:eastAsiaTheme="minorEastAsia" w:hAnsi="Arial Bold" w:cs="Arial Bold"/>
          <w:b/>
          <w:color w:val="2B4250"/>
          <w:sz w:val="32"/>
          <w:szCs w:val="32"/>
        </w:rPr>
        <w:t>Family Support Worker</w:t>
      </w:r>
    </w:p>
    <w:p w14:paraId="109AF9E8" w14:textId="77777777" w:rsidR="00A6202D" w:rsidRDefault="00A6202D" w:rsidP="00A6202D">
      <w:pPr>
        <w:pStyle w:val="BodyText"/>
        <w:spacing w:after="120" w:line="288" w:lineRule="auto"/>
        <w:rPr>
          <w:rFonts w:ascii="Arial Bold" w:eastAsiaTheme="minorEastAsia" w:hAnsi="Arial Bold" w:cs="Arial Bold"/>
          <w:b/>
          <w:color w:val="2B4250"/>
          <w:sz w:val="32"/>
          <w:szCs w:val="32"/>
        </w:rPr>
      </w:pPr>
      <w:bookmarkStart w:id="10" w:name="_Hlk100744731"/>
    </w:p>
    <w:p w14:paraId="0E43CF78" w14:textId="71A98D34" w:rsidR="00F277D4" w:rsidRPr="007B54A9" w:rsidRDefault="00F277D4" w:rsidP="00A6202D">
      <w:pPr>
        <w:pStyle w:val="BodyText"/>
        <w:spacing w:after="120" w:line="288" w:lineRule="auto"/>
        <w:rPr>
          <w:rFonts w:ascii="Arial" w:eastAsiaTheme="minorEastAsia" w:hAnsi="Arial" w:cs="Arial"/>
          <w:color w:val="2A3B4C"/>
          <w:szCs w:val="16"/>
        </w:rPr>
      </w:pPr>
      <w:r w:rsidRPr="00CF5210">
        <w:rPr>
          <w:rFonts w:ascii="Arial Bold" w:eastAsiaTheme="minorEastAsia" w:hAnsi="Arial Bold" w:cs="Arial Bold"/>
          <w:b/>
          <w:color w:val="2B4250"/>
          <w:sz w:val="32"/>
          <w:szCs w:val="32"/>
        </w:rPr>
        <w:t>Duration</w:t>
      </w:r>
      <w:r w:rsidR="005467DB">
        <w:rPr>
          <w:rFonts w:ascii="Arial Bold" w:eastAsiaTheme="minorEastAsia" w:hAnsi="Arial Bold" w:cs="Arial Bold"/>
          <w:b/>
          <w:color w:val="2B4250"/>
          <w:sz w:val="32"/>
          <w:szCs w:val="32"/>
        </w:rPr>
        <w:t xml:space="preserve">: </w:t>
      </w:r>
      <w:bookmarkEnd w:id="10"/>
      <w:r w:rsidR="00A6202D" w:rsidRPr="00A6202D">
        <w:rPr>
          <w:rFonts w:ascii="Arial" w:eastAsiaTheme="minorEastAsia" w:hAnsi="Arial" w:cs="Arial"/>
          <w:color w:val="2A3B4C"/>
          <w:sz w:val="24"/>
          <w:szCs w:val="24"/>
        </w:rPr>
        <w:t>The post advertised is permanent part-time working 25 hours average per week.</w:t>
      </w:r>
    </w:p>
    <w:p w14:paraId="42131A75" w14:textId="77777777" w:rsidR="00A6202D" w:rsidRDefault="00A6202D" w:rsidP="00F277D4">
      <w:pPr>
        <w:pStyle w:val="BodyText"/>
        <w:spacing w:line="288" w:lineRule="auto"/>
        <w:jc w:val="both"/>
        <w:rPr>
          <w:rFonts w:ascii="Arial" w:eastAsiaTheme="minorEastAsia" w:hAnsi="Arial" w:cs="Arial"/>
          <w:b/>
          <w:bCs/>
          <w:color w:val="2B4250"/>
          <w:sz w:val="32"/>
          <w:szCs w:val="32"/>
        </w:rPr>
      </w:pPr>
    </w:p>
    <w:p w14:paraId="39F45F0B" w14:textId="2471F00E" w:rsidR="00F277D4" w:rsidRDefault="00F277D4" w:rsidP="00F277D4">
      <w:pPr>
        <w:pStyle w:val="BodyText"/>
        <w:spacing w:line="288" w:lineRule="auto"/>
        <w:jc w:val="both"/>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Hours of Work and Working Arrangements:</w:t>
      </w:r>
    </w:p>
    <w:p w14:paraId="538D05CD" w14:textId="77777777" w:rsidR="0039039B" w:rsidRPr="0039039B" w:rsidRDefault="0039039B" w:rsidP="00F277D4">
      <w:pPr>
        <w:pStyle w:val="BodyText"/>
        <w:spacing w:line="288" w:lineRule="auto"/>
        <w:jc w:val="both"/>
        <w:rPr>
          <w:rFonts w:ascii="Arial" w:eastAsiaTheme="minorEastAsia" w:hAnsi="Arial" w:cs="Arial"/>
          <w:b/>
          <w:bCs/>
          <w:color w:val="2B4250"/>
          <w:szCs w:val="16"/>
        </w:rPr>
      </w:pPr>
    </w:p>
    <w:p w14:paraId="260FE722" w14:textId="6FDD7526" w:rsidR="005467DB" w:rsidRPr="005467DB" w:rsidRDefault="005467DB" w:rsidP="005467DB">
      <w:pPr>
        <w:pStyle w:val="Default"/>
        <w:spacing w:line="288" w:lineRule="auto"/>
        <w:ind w:left="720" w:hanging="720"/>
        <w:jc w:val="both"/>
        <w:rPr>
          <w:rFonts w:ascii="Arial" w:eastAsia="Calibri" w:hAnsi="Arial" w:cs="Arial"/>
          <w:color w:val="2A3B4C"/>
          <w:lang w:eastAsia="en-GB"/>
        </w:rPr>
      </w:pPr>
      <w:r>
        <w:rPr>
          <w:rFonts w:ascii="Arial" w:eastAsia="Calibri" w:hAnsi="Arial" w:cs="Arial"/>
          <w:color w:val="2A3B4C"/>
          <w:lang w:eastAsia="en-GB"/>
        </w:rPr>
        <w:t>W</w:t>
      </w:r>
      <w:r w:rsidRPr="005467DB">
        <w:rPr>
          <w:rFonts w:ascii="Arial" w:eastAsia="Calibri" w:hAnsi="Arial" w:cs="Arial"/>
          <w:color w:val="2A3B4C"/>
          <w:lang w:eastAsia="en-GB"/>
        </w:rPr>
        <w:t xml:space="preserve">e are recruiting for a </w:t>
      </w:r>
      <w:r w:rsidR="00A6202D">
        <w:rPr>
          <w:rFonts w:ascii="Arial" w:eastAsia="Calibri" w:hAnsi="Arial" w:cs="Arial"/>
          <w:color w:val="2A3B4C"/>
          <w:lang w:eastAsia="en-GB"/>
        </w:rPr>
        <w:t>Family Support Worker to work the following</w:t>
      </w:r>
      <w:r w:rsidRPr="005467DB">
        <w:rPr>
          <w:rFonts w:ascii="Arial" w:eastAsia="Calibri" w:hAnsi="Arial" w:cs="Arial"/>
          <w:color w:val="2A3B4C"/>
          <w:lang w:eastAsia="en-GB"/>
        </w:rPr>
        <w:t>:</w:t>
      </w:r>
    </w:p>
    <w:p w14:paraId="4B22C656" w14:textId="77777777" w:rsidR="005467DB" w:rsidRPr="007B54A9" w:rsidRDefault="005467DB" w:rsidP="005467DB">
      <w:pPr>
        <w:pStyle w:val="Default"/>
        <w:spacing w:line="288" w:lineRule="auto"/>
        <w:ind w:left="720" w:hanging="720"/>
        <w:jc w:val="both"/>
        <w:rPr>
          <w:rFonts w:ascii="Arial" w:eastAsia="Calibri" w:hAnsi="Arial" w:cs="Arial"/>
          <w:color w:val="2A3B4C"/>
          <w:sz w:val="16"/>
          <w:szCs w:val="16"/>
          <w:lang w:eastAsia="en-GB"/>
        </w:rPr>
      </w:pPr>
    </w:p>
    <w:p w14:paraId="12B2C70F" w14:textId="77777777" w:rsidR="00A6202D" w:rsidRPr="00A6202D" w:rsidRDefault="00A6202D" w:rsidP="00A6202D">
      <w:pPr>
        <w:pStyle w:val="Default"/>
        <w:numPr>
          <w:ilvl w:val="0"/>
          <w:numId w:val="27"/>
        </w:numPr>
        <w:spacing w:line="288" w:lineRule="auto"/>
        <w:ind w:left="426" w:hanging="426"/>
        <w:jc w:val="both"/>
        <w:rPr>
          <w:rFonts w:ascii="Arial" w:eastAsia="Calibri" w:hAnsi="Arial" w:cs="Arial"/>
          <w:color w:val="2A3B4C"/>
          <w:lang w:eastAsia="en-GB"/>
        </w:rPr>
      </w:pPr>
      <w:r w:rsidRPr="00A6202D">
        <w:rPr>
          <w:rFonts w:ascii="Arial" w:eastAsia="Calibri" w:hAnsi="Arial" w:cs="Arial"/>
          <w:color w:val="2A3B4C"/>
          <w:lang w:eastAsia="en-GB"/>
        </w:rPr>
        <w:t xml:space="preserve">Working every Monday (6.5 hours with </w:t>
      </w:r>
      <w:proofErr w:type="gramStart"/>
      <w:r w:rsidRPr="00A6202D">
        <w:rPr>
          <w:rFonts w:ascii="Arial" w:eastAsia="Calibri" w:hAnsi="Arial" w:cs="Arial"/>
          <w:color w:val="2A3B4C"/>
          <w:lang w:eastAsia="en-GB"/>
        </w:rPr>
        <w:t>30 minute</w:t>
      </w:r>
      <w:proofErr w:type="gramEnd"/>
      <w:r w:rsidRPr="00A6202D">
        <w:rPr>
          <w:rFonts w:ascii="Arial" w:eastAsia="Calibri" w:hAnsi="Arial" w:cs="Arial"/>
          <w:color w:val="2A3B4C"/>
          <w:lang w:eastAsia="en-GB"/>
        </w:rPr>
        <w:t xml:space="preserve"> unpaid break), and Wednesday &amp; Friday 10.30am to 4.30pm (5.5 hours with 30 minute unpaid break).</w:t>
      </w:r>
    </w:p>
    <w:p w14:paraId="6F8B5526" w14:textId="77777777" w:rsidR="00A6202D" w:rsidRPr="00A6202D" w:rsidRDefault="00A6202D" w:rsidP="00A6202D">
      <w:pPr>
        <w:pStyle w:val="Default"/>
        <w:numPr>
          <w:ilvl w:val="0"/>
          <w:numId w:val="27"/>
        </w:numPr>
        <w:spacing w:line="288" w:lineRule="auto"/>
        <w:ind w:left="426" w:hanging="426"/>
        <w:jc w:val="both"/>
        <w:rPr>
          <w:rFonts w:ascii="Arial" w:eastAsia="Calibri" w:hAnsi="Arial" w:cs="Arial"/>
          <w:color w:val="2A3B4C"/>
          <w:lang w:eastAsia="en-GB"/>
        </w:rPr>
      </w:pPr>
      <w:r w:rsidRPr="00A6202D">
        <w:rPr>
          <w:rFonts w:ascii="Arial" w:eastAsia="Calibri" w:hAnsi="Arial" w:cs="Arial"/>
          <w:color w:val="2A3B4C"/>
          <w:lang w:eastAsia="en-GB"/>
        </w:rPr>
        <w:t xml:space="preserve">Working two weekend days per </w:t>
      </w:r>
      <w:proofErr w:type="gramStart"/>
      <w:r w:rsidRPr="00A6202D">
        <w:rPr>
          <w:rFonts w:ascii="Arial" w:eastAsia="Calibri" w:hAnsi="Arial" w:cs="Arial"/>
          <w:color w:val="2A3B4C"/>
          <w:lang w:eastAsia="en-GB"/>
        </w:rPr>
        <w:t>4 week</w:t>
      </w:r>
      <w:proofErr w:type="gramEnd"/>
      <w:r w:rsidRPr="00A6202D">
        <w:rPr>
          <w:rFonts w:ascii="Arial" w:eastAsia="Calibri" w:hAnsi="Arial" w:cs="Arial"/>
          <w:color w:val="2A3B4C"/>
          <w:lang w:eastAsia="en-GB"/>
        </w:rPr>
        <w:t xml:space="preserve"> </w:t>
      </w:r>
      <w:proofErr w:type="spellStart"/>
      <w:r w:rsidRPr="00A6202D">
        <w:rPr>
          <w:rFonts w:ascii="Arial" w:eastAsia="Calibri" w:hAnsi="Arial" w:cs="Arial"/>
          <w:color w:val="2A3B4C"/>
          <w:lang w:eastAsia="en-GB"/>
        </w:rPr>
        <w:t>rota</w:t>
      </w:r>
      <w:proofErr w:type="spellEnd"/>
      <w:r w:rsidRPr="00A6202D">
        <w:rPr>
          <w:rFonts w:ascii="Arial" w:eastAsia="Calibri" w:hAnsi="Arial" w:cs="Arial"/>
          <w:color w:val="2A3B4C"/>
          <w:lang w:eastAsia="en-GB"/>
        </w:rPr>
        <w:t>/per month either on a Saturday or Sunday 12.30pm to 4.30pm (4 hours with no unpaid break).</w:t>
      </w:r>
    </w:p>
    <w:p w14:paraId="6071B05A" w14:textId="3FC5BD34" w:rsidR="005467DB" w:rsidRPr="007B54A9" w:rsidRDefault="00A6202D" w:rsidP="007B54A9">
      <w:pPr>
        <w:pStyle w:val="Default"/>
        <w:numPr>
          <w:ilvl w:val="0"/>
          <w:numId w:val="9"/>
        </w:numPr>
        <w:spacing w:before="120" w:after="60" w:line="288" w:lineRule="auto"/>
        <w:ind w:left="357" w:hanging="357"/>
        <w:jc w:val="both"/>
        <w:rPr>
          <w:rFonts w:ascii="Arial" w:eastAsiaTheme="minorEastAsia" w:hAnsi="Arial" w:cs="Arial"/>
          <w:color w:val="2A3B4C"/>
        </w:rPr>
      </w:pPr>
      <w:r>
        <w:rPr>
          <w:rFonts w:ascii="Arial" w:eastAsia="Calibri" w:hAnsi="Arial" w:cs="Arial"/>
          <w:color w:val="2A3B4C"/>
          <w:lang w:eastAsia="en-GB"/>
        </w:rPr>
        <w:t>A</w:t>
      </w:r>
      <w:r w:rsidR="005467DB" w:rsidRPr="007B54A9">
        <w:rPr>
          <w:rFonts w:ascii="Arial" w:eastAsia="Calibri" w:hAnsi="Arial" w:cs="Arial"/>
          <w:color w:val="2A3B4C"/>
          <w:lang w:eastAsia="en-GB"/>
        </w:rPr>
        <w:t xml:space="preserve"> degree of flexibility will be required at times to meet operational demand.  </w:t>
      </w:r>
      <w:r w:rsidR="0039039B" w:rsidRPr="007B54A9">
        <w:rPr>
          <w:rFonts w:ascii="Arial" w:eastAsia="Calibri" w:hAnsi="Arial" w:cs="Arial"/>
          <w:color w:val="2A3B4C"/>
          <w:lang w:eastAsia="en-GB"/>
        </w:rPr>
        <w:t xml:space="preserve"> </w:t>
      </w:r>
    </w:p>
    <w:p w14:paraId="6EEF06A7" w14:textId="243145EF" w:rsidR="00F277D4" w:rsidRPr="005467DB" w:rsidRDefault="00F277D4" w:rsidP="007B54A9">
      <w:pPr>
        <w:pStyle w:val="Default"/>
        <w:numPr>
          <w:ilvl w:val="0"/>
          <w:numId w:val="9"/>
        </w:numPr>
        <w:spacing w:before="120" w:after="60" w:line="288" w:lineRule="auto"/>
        <w:ind w:left="357" w:hanging="357"/>
        <w:jc w:val="both"/>
        <w:rPr>
          <w:rFonts w:ascii="Arial" w:eastAsiaTheme="minorEastAsia" w:hAnsi="Arial" w:cs="Arial"/>
          <w:color w:val="2A3B4C"/>
        </w:rPr>
      </w:pPr>
      <w:r w:rsidRPr="005467DB">
        <w:rPr>
          <w:rFonts w:ascii="Arial" w:eastAsiaTheme="minorEastAsia" w:hAnsi="Arial" w:cs="Arial"/>
          <w:color w:val="2A3B4C"/>
        </w:rPr>
        <w:t xml:space="preserve">The normal working week is </w:t>
      </w:r>
      <w:r w:rsidR="00DC1B82" w:rsidRPr="005467DB">
        <w:rPr>
          <w:rFonts w:ascii="Arial" w:eastAsiaTheme="minorEastAsia" w:hAnsi="Arial" w:cs="Arial"/>
          <w:color w:val="2A3B4C"/>
        </w:rPr>
        <w:t>35</w:t>
      </w:r>
      <w:r w:rsidRPr="005467DB">
        <w:rPr>
          <w:rFonts w:ascii="Arial" w:eastAsiaTheme="minorEastAsia" w:hAnsi="Arial" w:cs="Arial"/>
          <w:color w:val="2A3B4C"/>
        </w:rPr>
        <w:t xml:space="preserve"> hours, Monday to Friday </w:t>
      </w:r>
      <w:r w:rsidR="005467DB">
        <w:rPr>
          <w:rFonts w:ascii="Arial" w:eastAsiaTheme="minorEastAsia" w:hAnsi="Arial" w:cs="Arial"/>
          <w:color w:val="2A3B4C"/>
        </w:rPr>
        <w:t>covering</w:t>
      </w:r>
      <w:r w:rsidRPr="005467DB">
        <w:rPr>
          <w:rFonts w:ascii="Arial" w:eastAsiaTheme="minorEastAsia" w:hAnsi="Arial" w:cs="Arial"/>
          <w:color w:val="2A3B4C"/>
        </w:rPr>
        <w:t xml:space="preserve"> 52 weeks per year.</w:t>
      </w:r>
    </w:p>
    <w:p w14:paraId="36BE2192" w14:textId="77777777" w:rsidR="00CD3E08" w:rsidRPr="00CD3E08" w:rsidRDefault="00CD3E08" w:rsidP="00F277D4">
      <w:pPr>
        <w:pStyle w:val="BodyText"/>
        <w:spacing w:line="288" w:lineRule="auto"/>
        <w:rPr>
          <w:rFonts w:ascii="Arial" w:eastAsiaTheme="minorEastAsia" w:hAnsi="Arial" w:cs="Arial"/>
          <w:b/>
          <w:bCs/>
          <w:color w:val="2B4250"/>
          <w:szCs w:val="16"/>
        </w:rPr>
      </w:pPr>
    </w:p>
    <w:p w14:paraId="71AB0B1E" w14:textId="716E7CFE" w:rsidR="00F277D4" w:rsidRPr="00CF5210" w:rsidRDefault="00F277D4" w:rsidP="00F277D4">
      <w:pPr>
        <w:pStyle w:val="BodyText"/>
        <w:spacing w:line="288" w:lineRule="auto"/>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Location:</w:t>
      </w:r>
    </w:p>
    <w:p w14:paraId="49D6618E" w14:textId="4147E95E" w:rsidR="00F277D4" w:rsidRPr="00CF5210"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CF5210">
        <w:rPr>
          <w:rFonts w:ascii="Arial" w:eastAsiaTheme="minorEastAsia" w:hAnsi="Arial" w:cs="Arial"/>
          <w:color w:val="2A3B4C"/>
          <w:sz w:val="24"/>
          <w:szCs w:val="24"/>
        </w:rPr>
        <w:t>Your base will be</w:t>
      </w:r>
      <w:r w:rsidR="00DC1B82" w:rsidRPr="00CF5210">
        <w:rPr>
          <w:rFonts w:ascii="Arial" w:eastAsiaTheme="minorEastAsia" w:hAnsi="Arial" w:cs="Arial"/>
          <w:color w:val="2A3B4C"/>
          <w:sz w:val="24"/>
          <w:szCs w:val="24"/>
        </w:rPr>
        <w:t xml:space="preserve"> </w:t>
      </w:r>
      <w:r w:rsidR="00876F38" w:rsidRPr="00CF5210">
        <w:rPr>
          <w:rFonts w:ascii="Arial" w:eastAsiaTheme="minorEastAsia" w:hAnsi="Arial" w:cs="Arial"/>
          <w:color w:val="2A3B4C"/>
          <w:sz w:val="24"/>
          <w:szCs w:val="24"/>
        </w:rPr>
        <w:t xml:space="preserve">the Visitors’ Centre at HMP </w:t>
      </w:r>
      <w:r w:rsidR="00A95D17" w:rsidRPr="00CF5210">
        <w:rPr>
          <w:rFonts w:ascii="Arial" w:eastAsiaTheme="minorEastAsia" w:hAnsi="Arial" w:cs="Arial"/>
          <w:color w:val="2A3B4C"/>
          <w:sz w:val="24"/>
          <w:szCs w:val="24"/>
        </w:rPr>
        <w:t>W</w:t>
      </w:r>
      <w:r w:rsidR="00CF5210" w:rsidRPr="00CF5210">
        <w:rPr>
          <w:rFonts w:ascii="Arial" w:eastAsiaTheme="minorEastAsia" w:hAnsi="Arial" w:cs="Arial"/>
          <w:color w:val="2A3B4C"/>
          <w:sz w:val="24"/>
          <w:szCs w:val="24"/>
        </w:rPr>
        <w:t>ayland</w:t>
      </w:r>
      <w:r w:rsidR="00876F38" w:rsidRPr="00CF5210">
        <w:rPr>
          <w:rFonts w:ascii="Arial" w:eastAsiaTheme="minorEastAsia" w:hAnsi="Arial" w:cs="Arial"/>
          <w:color w:val="2A3B4C"/>
          <w:sz w:val="24"/>
          <w:szCs w:val="24"/>
        </w:rPr>
        <w:t>.</w:t>
      </w:r>
      <w:r w:rsidRPr="00CF5210">
        <w:rPr>
          <w:rFonts w:ascii="Arial" w:eastAsiaTheme="minorEastAsia" w:hAnsi="Arial" w:cs="Arial"/>
          <w:color w:val="2A3B4C"/>
          <w:sz w:val="24"/>
          <w:szCs w:val="24"/>
        </w:rPr>
        <w:t xml:space="preserve"> </w:t>
      </w:r>
    </w:p>
    <w:p w14:paraId="40694E8A" w14:textId="77777777" w:rsidR="00F277D4" w:rsidRPr="00CD3E08" w:rsidRDefault="00F277D4" w:rsidP="00F277D4">
      <w:pPr>
        <w:pStyle w:val="BodyText"/>
        <w:spacing w:line="288" w:lineRule="auto"/>
        <w:rPr>
          <w:rFonts w:ascii="Arial" w:eastAsiaTheme="minorEastAsia" w:hAnsi="Arial" w:cs="Arial"/>
          <w:color w:val="2A3B4C"/>
          <w:szCs w:val="16"/>
        </w:rPr>
      </w:pPr>
    </w:p>
    <w:p w14:paraId="754978A2" w14:textId="71E928B8" w:rsidR="00F277D4" w:rsidRPr="00CD3E08" w:rsidRDefault="00F277D4" w:rsidP="00F277D4">
      <w:pPr>
        <w:pStyle w:val="BodyText"/>
        <w:spacing w:line="288" w:lineRule="auto"/>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Salary:</w:t>
      </w:r>
    </w:p>
    <w:p w14:paraId="6C1145F2" w14:textId="3C6BBB2A" w:rsidR="00CF5210" w:rsidRPr="00CD3E08" w:rsidRDefault="009B5FD6" w:rsidP="00CF5210">
      <w:pPr>
        <w:pStyle w:val="ListParagraph"/>
        <w:numPr>
          <w:ilvl w:val="0"/>
          <w:numId w:val="8"/>
        </w:numPr>
        <w:spacing w:before="120" w:after="60" w:line="288" w:lineRule="auto"/>
        <w:ind w:left="357" w:hanging="357"/>
        <w:rPr>
          <w:rFonts w:ascii="Arial" w:eastAsiaTheme="minorEastAsia" w:hAnsi="Arial" w:cs="Arial"/>
          <w:color w:val="2A3B4C"/>
        </w:rPr>
      </w:pPr>
      <w:bookmarkStart w:id="11" w:name="_Hlk103768900"/>
      <w:r>
        <w:rPr>
          <w:rFonts w:ascii="Arial" w:eastAsiaTheme="minorEastAsia" w:hAnsi="Arial" w:cs="Arial"/>
          <w:color w:val="2A3B4C"/>
        </w:rPr>
        <w:t>T</w:t>
      </w:r>
      <w:r w:rsidR="00CF5210" w:rsidRPr="00CD3E08">
        <w:rPr>
          <w:rFonts w:ascii="Arial" w:eastAsiaTheme="minorEastAsia" w:hAnsi="Arial" w:cs="Arial"/>
          <w:color w:val="2A3B4C"/>
        </w:rPr>
        <w:t xml:space="preserve">he salary for </w:t>
      </w:r>
      <w:r w:rsidR="00602EA0">
        <w:rPr>
          <w:rFonts w:ascii="Arial" w:eastAsiaTheme="minorEastAsia" w:hAnsi="Arial" w:cs="Arial"/>
          <w:color w:val="2A3B4C"/>
        </w:rPr>
        <w:t xml:space="preserve">this </w:t>
      </w:r>
      <w:r w:rsidR="00CF5210" w:rsidRPr="00CD3E08">
        <w:rPr>
          <w:rFonts w:ascii="Arial" w:eastAsiaTheme="minorEastAsia" w:hAnsi="Arial" w:cs="Arial"/>
          <w:color w:val="2A3B4C"/>
        </w:rPr>
        <w:t>post is £</w:t>
      </w:r>
      <w:r w:rsidR="0039039B">
        <w:rPr>
          <w:rFonts w:ascii="Arial" w:eastAsiaTheme="minorEastAsia" w:hAnsi="Arial" w:cs="Arial"/>
          <w:color w:val="2A3B4C"/>
        </w:rPr>
        <w:t>1</w:t>
      </w:r>
      <w:r w:rsidR="000D2716">
        <w:rPr>
          <w:rFonts w:ascii="Arial" w:eastAsiaTheme="minorEastAsia" w:hAnsi="Arial" w:cs="Arial"/>
          <w:color w:val="2A3B4C"/>
        </w:rPr>
        <w:t>2</w:t>
      </w:r>
      <w:r w:rsidR="00602EA0">
        <w:rPr>
          <w:rFonts w:ascii="Arial" w:eastAsiaTheme="minorEastAsia" w:hAnsi="Arial" w:cs="Arial"/>
          <w:color w:val="2A3B4C"/>
        </w:rPr>
        <w:t xml:space="preserve"> </w:t>
      </w:r>
      <w:r w:rsidR="00CF5210" w:rsidRPr="00CD3E08">
        <w:rPr>
          <w:rFonts w:ascii="Arial" w:eastAsiaTheme="minorEastAsia" w:hAnsi="Arial" w:cs="Arial"/>
          <w:color w:val="2A3B4C"/>
          <w:lang w:eastAsia="en-US"/>
        </w:rPr>
        <w:t xml:space="preserve">per </w:t>
      </w:r>
      <w:r w:rsidR="0039039B">
        <w:rPr>
          <w:rFonts w:ascii="Arial" w:eastAsiaTheme="minorEastAsia" w:hAnsi="Arial" w:cs="Arial"/>
          <w:color w:val="2A3B4C"/>
          <w:lang w:eastAsia="en-US"/>
        </w:rPr>
        <w:t>hour</w:t>
      </w:r>
      <w:r w:rsidR="000D2716">
        <w:rPr>
          <w:rFonts w:ascii="Arial" w:eastAsiaTheme="minorEastAsia" w:hAnsi="Arial" w:cs="Arial"/>
          <w:color w:val="2A3B4C"/>
          <w:lang w:eastAsia="en-US"/>
        </w:rPr>
        <w:t xml:space="preserve"> (Real Living Wage)</w:t>
      </w:r>
      <w:r w:rsidR="00CF5210" w:rsidRPr="00CD3E08">
        <w:rPr>
          <w:rFonts w:ascii="Arial" w:eastAsiaTheme="minorEastAsia" w:hAnsi="Arial" w:cs="Arial"/>
          <w:color w:val="2A3B4C"/>
          <w:lang w:eastAsia="en-US"/>
        </w:rPr>
        <w:t>.</w:t>
      </w:r>
    </w:p>
    <w:p w14:paraId="1EA5D0BF" w14:textId="5A62344F" w:rsidR="00F277D4" w:rsidRPr="00CD3E08" w:rsidRDefault="00190EED" w:rsidP="00CF420B">
      <w:pPr>
        <w:pStyle w:val="ListParagraph"/>
        <w:numPr>
          <w:ilvl w:val="0"/>
          <w:numId w:val="8"/>
        </w:numPr>
        <w:spacing w:before="120" w:after="60" w:line="288" w:lineRule="auto"/>
        <w:ind w:left="357" w:hanging="357"/>
        <w:rPr>
          <w:rFonts w:ascii="Arial" w:eastAsiaTheme="minorEastAsia" w:hAnsi="Arial" w:cs="Arial"/>
          <w:color w:val="2A3B4C"/>
        </w:rPr>
      </w:pPr>
      <w:r w:rsidRPr="00CD3E08">
        <w:rPr>
          <w:rFonts w:ascii="Arial" w:eastAsiaTheme="minorEastAsia" w:hAnsi="Arial" w:cs="Arial"/>
          <w:color w:val="2A3B4C"/>
          <w:lang w:eastAsia="en-US"/>
        </w:rPr>
        <w:t xml:space="preserve"> The full-time equivalent is </w:t>
      </w:r>
      <w:r w:rsidR="00F277D4" w:rsidRPr="00CD3E08">
        <w:rPr>
          <w:rFonts w:ascii="Arial" w:eastAsiaTheme="minorEastAsia" w:hAnsi="Arial" w:cs="Arial"/>
          <w:color w:val="2A3B4C"/>
        </w:rPr>
        <w:t>£</w:t>
      </w:r>
      <w:r w:rsidR="000D2716" w:rsidRPr="000D2716">
        <w:rPr>
          <w:rFonts w:ascii="Arial" w:eastAsiaTheme="minorEastAsia" w:hAnsi="Arial" w:cs="Arial"/>
          <w:color w:val="2A3B4C"/>
        </w:rPr>
        <w:t>21,84</w:t>
      </w:r>
      <w:r w:rsidR="00A6202D">
        <w:rPr>
          <w:rFonts w:ascii="Arial" w:eastAsiaTheme="minorEastAsia" w:hAnsi="Arial" w:cs="Arial"/>
          <w:color w:val="2A3B4C"/>
        </w:rPr>
        <w:t>3</w:t>
      </w:r>
      <w:r w:rsidR="00135B16" w:rsidRPr="00CD3E08">
        <w:rPr>
          <w:rFonts w:ascii="Arial" w:eastAsiaTheme="minorEastAsia" w:hAnsi="Arial" w:cs="Arial"/>
          <w:color w:val="2A3B4C"/>
        </w:rPr>
        <w:t xml:space="preserve"> </w:t>
      </w:r>
      <w:r w:rsidR="00F277D4" w:rsidRPr="00CD3E08">
        <w:rPr>
          <w:rFonts w:ascii="Arial" w:eastAsiaTheme="minorEastAsia" w:hAnsi="Arial" w:cs="Arial"/>
          <w:color w:val="2A3B4C"/>
        </w:rPr>
        <w:t>per annum, based on</w:t>
      </w:r>
      <w:r w:rsidR="00246A00" w:rsidRPr="00CD3E08">
        <w:rPr>
          <w:rFonts w:ascii="Arial" w:eastAsiaTheme="minorEastAsia" w:hAnsi="Arial" w:cs="Arial"/>
          <w:color w:val="2A3B4C"/>
        </w:rPr>
        <w:t xml:space="preserve"> 35</w:t>
      </w:r>
      <w:r w:rsidR="00F277D4" w:rsidRPr="00CD3E08">
        <w:rPr>
          <w:rFonts w:ascii="Arial" w:eastAsiaTheme="minorEastAsia" w:hAnsi="Arial" w:cs="Arial"/>
          <w:color w:val="2A3B4C"/>
        </w:rPr>
        <w:t xml:space="preserve"> hours per week. </w:t>
      </w:r>
    </w:p>
    <w:bookmarkEnd w:id="11"/>
    <w:p w14:paraId="5A45E675" w14:textId="6121431E" w:rsidR="00F277D4" w:rsidRPr="00CD3E08"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CD3E08" w:rsidRDefault="00F277D4" w:rsidP="00F277D4">
      <w:pPr>
        <w:pStyle w:val="BodyText"/>
        <w:spacing w:line="288" w:lineRule="auto"/>
        <w:rPr>
          <w:rFonts w:ascii="Arial" w:eastAsiaTheme="minorEastAsia" w:hAnsi="Arial" w:cs="Arial"/>
          <w:color w:val="2B4250"/>
          <w:szCs w:val="16"/>
        </w:rPr>
      </w:pPr>
    </w:p>
    <w:p w14:paraId="391E68D8" w14:textId="08A085D8" w:rsidR="00F277D4" w:rsidRPr="00CD3E08" w:rsidRDefault="00F277D4" w:rsidP="0046262A">
      <w:pPr>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Probationary Period:</w:t>
      </w:r>
    </w:p>
    <w:p w14:paraId="5EA8FFB5" w14:textId="77777777" w:rsidR="00F277D4" w:rsidRPr="00CD3E08"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2727386" w14:textId="38EE1AF6"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605F11F4"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00471EC8">
        <w:rPr>
          <w:rFonts w:ascii="Arial" w:eastAsiaTheme="minorEastAsia" w:hAnsi="Arial" w:cs="Arial"/>
          <w:color w:val="2A3B4C"/>
          <w:sz w:val="24"/>
          <w:szCs w:val="24"/>
        </w:rPr>
        <w:t xml:space="preserve"> </w:t>
      </w:r>
      <w:r w:rsidR="00246A00" w:rsidRPr="00471EC8">
        <w:rPr>
          <w:rFonts w:ascii="Arial" w:eastAsiaTheme="minorEastAsia" w:hAnsi="Arial" w:cs="Arial"/>
          <w:color w:val="2A3B4C"/>
          <w:sz w:val="24"/>
          <w:szCs w:val="24"/>
        </w:rPr>
        <w:t>you may need to</w:t>
      </w:r>
      <w:r w:rsidRPr="00471EC8">
        <w:rPr>
          <w:rFonts w:ascii="Arial" w:eastAsiaTheme="minorEastAsia" w:hAnsi="Arial" w:cs="Arial"/>
          <w:color w:val="2A3B4C"/>
          <w:sz w:val="24"/>
          <w:szCs w:val="24"/>
        </w:rPr>
        <w:t xml:space="preserve"> travel</w:t>
      </w:r>
      <w:r w:rsidRPr="00F277D4">
        <w:rPr>
          <w:rFonts w:ascii="Arial" w:eastAsiaTheme="minorEastAsia" w:hAnsi="Arial" w:cs="Arial"/>
          <w:color w:val="2A3B4C"/>
          <w:sz w:val="24"/>
          <w:szCs w:val="24"/>
        </w:rPr>
        <w:t xml:space="preserve">.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44F7165" w14:textId="35C69DD0" w:rsidR="00190EED" w:rsidRPr="00F277D4" w:rsidRDefault="00F277D4" w:rsidP="00190EED">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Family Support Worker</w:t>
      </w:r>
    </w:p>
    <w:p w14:paraId="10BE32E1" w14:textId="7E420B00"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Prison</w:t>
      </w:r>
      <w:r w:rsidR="00F07720">
        <w:rPr>
          <w:rFonts w:ascii="Arial" w:eastAsiaTheme="minorEastAsia" w:hAnsi="Arial" w:cs="Arial"/>
          <w:b/>
          <w:bCs/>
          <w:color w:val="2B4250"/>
          <w:sz w:val="32"/>
          <w:szCs w:val="32"/>
        </w:rPr>
        <w:t>er</w:t>
      </w:r>
      <w:r w:rsidR="00982612">
        <w:rPr>
          <w:rFonts w:ascii="Arial" w:eastAsiaTheme="minorEastAsia" w:hAnsi="Arial" w:cs="Arial"/>
          <w:b/>
          <w:bCs/>
          <w:color w:val="2B4250"/>
          <w:sz w:val="32"/>
          <w:szCs w:val="32"/>
        </w:rPr>
        <w:t xml:space="preserve"> Family Service</w:t>
      </w:r>
      <w:r w:rsidR="0039039B">
        <w:rPr>
          <w:rFonts w:ascii="Arial" w:eastAsiaTheme="minorEastAsia" w:hAnsi="Arial" w:cs="Arial"/>
          <w:b/>
          <w:bCs/>
          <w:color w:val="2B4250"/>
          <w:sz w:val="32"/>
          <w:szCs w:val="32"/>
        </w:rPr>
        <w:t>s</w:t>
      </w:r>
    </w:p>
    <w:p w14:paraId="634ADE06" w14:textId="00B7849D"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 xml:space="preserve">HMP </w:t>
      </w:r>
      <w:r w:rsidR="00A95D17">
        <w:rPr>
          <w:rFonts w:ascii="Arial" w:eastAsiaTheme="minorEastAsia" w:hAnsi="Arial" w:cs="Arial"/>
          <w:b/>
          <w:bCs/>
          <w:color w:val="2B4250"/>
          <w:sz w:val="32"/>
          <w:szCs w:val="32"/>
        </w:rPr>
        <w:t>W</w:t>
      </w:r>
      <w:r w:rsidR="00F07720">
        <w:rPr>
          <w:rFonts w:ascii="Arial" w:eastAsiaTheme="minorEastAsia" w:hAnsi="Arial" w:cs="Arial"/>
          <w:b/>
          <w:bCs/>
          <w:color w:val="2B4250"/>
          <w:sz w:val="32"/>
          <w:szCs w:val="32"/>
        </w:rPr>
        <w:t>ayland</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33166ED3" w14:textId="2EAC1AED" w:rsidR="00F277D4" w:rsidRDefault="00F07720" w:rsidP="00F277D4">
      <w:p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assist with the effective and efficient running of the Visitors Hall and Centre at HMP Wayland to ensure prisoners and their families have a valuable visiting experience, improving the quality of visits for children and families and helping to maintain family relationships.</w:t>
      </w:r>
    </w:p>
    <w:p w14:paraId="1B91BBEF" w14:textId="77777777" w:rsidR="00F07720" w:rsidRDefault="00F07720"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31510919" w14:textId="2F92D779"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obtain prison keys to open and close the Visitors Centre</w:t>
      </w:r>
      <w:r w:rsidR="0081608A">
        <w:rPr>
          <w:rFonts w:ascii="Arial" w:eastAsiaTheme="minorEastAsia" w:hAnsi="Arial" w:cs="Arial"/>
          <w:color w:val="2A3B4C"/>
        </w:rPr>
        <w:t>.</w:t>
      </w:r>
    </w:p>
    <w:p w14:paraId="292F30C1" w14:textId="43ABBBB0"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follow a</w:t>
      </w:r>
      <w:r w:rsidR="00195AA1">
        <w:rPr>
          <w:rFonts w:ascii="Arial" w:eastAsiaTheme="minorEastAsia" w:hAnsi="Arial" w:cs="Arial"/>
          <w:color w:val="2A3B4C"/>
        </w:rPr>
        <w:t>ll</w:t>
      </w:r>
      <w:r w:rsidRPr="00982612">
        <w:rPr>
          <w:rFonts w:ascii="Arial" w:eastAsiaTheme="minorEastAsia" w:hAnsi="Arial" w:cs="Arial"/>
          <w:color w:val="2A3B4C"/>
        </w:rPr>
        <w:t xml:space="preserve"> rules and procedures in the prison and keep up to date with any changes</w:t>
      </w:r>
      <w:r w:rsidR="0081608A">
        <w:rPr>
          <w:rFonts w:ascii="Arial" w:eastAsiaTheme="minorEastAsia" w:hAnsi="Arial" w:cs="Arial"/>
          <w:color w:val="2A3B4C"/>
        </w:rPr>
        <w:t>.</w:t>
      </w:r>
    </w:p>
    <w:p w14:paraId="7F881F89" w14:textId="56E879BB"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day to day running of the Visitors Centre</w:t>
      </w:r>
      <w:r w:rsidR="0081608A">
        <w:rPr>
          <w:rFonts w:ascii="Arial" w:eastAsiaTheme="minorEastAsia" w:hAnsi="Arial" w:cs="Arial"/>
          <w:color w:val="2A3B4C"/>
        </w:rPr>
        <w:t>.</w:t>
      </w:r>
      <w:r w:rsidRPr="00982612">
        <w:rPr>
          <w:rFonts w:ascii="Arial" w:eastAsiaTheme="minorEastAsia" w:hAnsi="Arial" w:cs="Arial"/>
          <w:color w:val="2A3B4C"/>
        </w:rPr>
        <w:t xml:space="preserve"> </w:t>
      </w:r>
    </w:p>
    <w:p w14:paraId="27F2EA84"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provide support and information to the children and families of prisoners as appropriate and signpost to other agencies where needed.</w:t>
      </w:r>
    </w:p>
    <w:p w14:paraId="16596C16" w14:textId="0003E928"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support the </w:t>
      </w:r>
      <w:r w:rsidR="00BA26E9">
        <w:rPr>
          <w:rFonts w:ascii="Arial" w:eastAsiaTheme="minorEastAsia" w:hAnsi="Arial" w:cs="Arial"/>
          <w:color w:val="2A3B4C"/>
        </w:rPr>
        <w:t>Cluster Manager</w:t>
      </w:r>
      <w:r w:rsidRPr="00982612">
        <w:rPr>
          <w:rFonts w:ascii="Arial" w:eastAsiaTheme="minorEastAsia" w:hAnsi="Arial" w:cs="Arial"/>
          <w:color w:val="2A3B4C"/>
        </w:rPr>
        <w:t xml:space="preserve"> with activities for group and/or individual work, </w:t>
      </w:r>
      <w:proofErr w:type="gramStart"/>
      <w:r w:rsidRPr="00982612">
        <w:rPr>
          <w:rFonts w:ascii="Arial" w:eastAsiaTheme="minorEastAsia" w:hAnsi="Arial" w:cs="Arial"/>
          <w:color w:val="2A3B4C"/>
        </w:rPr>
        <w:t>in order to</w:t>
      </w:r>
      <w:proofErr w:type="gramEnd"/>
      <w:r w:rsidRPr="00982612">
        <w:rPr>
          <w:rFonts w:ascii="Arial" w:eastAsiaTheme="minorEastAsia" w:hAnsi="Arial" w:cs="Arial"/>
          <w:color w:val="2A3B4C"/>
        </w:rPr>
        <w:t xml:space="preserve"> achieve identified outcomes for prisoners’ children and families when visiting the prison. This may include one to one work</w:t>
      </w:r>
      <w:r w:rsidR="00195AA1">
        <w:rPr>
          <w:rFonts w:ascii="Arial" w:eastAsiaTheme="minorEastAsia" w:hAnsi="Arial" w:cs="Arial"/>
          <w:color w:val="2A3B4C"/>
        </w:rPr>
        <w:t xml:space="preserve"> with prisoners</w:t>
      </w:r>
      <w:r w:rsidRPr="00982612">
        <w:rPr>
          <w:rFonts w:ascii="Arial" w:eastAsiaTheme="minorEastAsia" w:hAnsi="Arial" w:cs="Arial"/>
          <w:color w:val="2A3B4C"/>
        </w:rPr>
        <w:t xml:space="preserve">, inductions, parenting courses, story book dads’ and children and family days. </w:t>
      </w:r>
    </w:p>
    <w:p w14:paraId="7871B175"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Visitor Centre’s inside and outside play areas, including setting up and tidying away.</w:t>
      </w:r>
    </w:p>
    <w:p w14:paraId="469E5F39" w14:textId="1D53D03B" w:rsidR="00982612" w:rsidRPr="00982612" w:rsidRDefault="00B67612" w:rsidP="00982612">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To</w:t>
      </w:r>
      <w:r w:rsidR="00195AA1">
        <w:rPr>
          <w:rFonts w:ascii="Arial" w:eastAsiaTheme="minorEastAsia" w:hAnsi="Arial" w:cs="Arial"/>
          <w:color w:val="2A3B4C"/>
        </w:rPr>
        <w:t xml:space="preserve"> </w:t>
      </w:r>
      <w:r w:rsidR="00982612" w:rsidRPr="00982612">
        <w:rPr>
          <w:rFonts w:ascii="Arial" w:eastAsiaTheme="minorEastAsia" w:hAnsi="Arial" w:cs="Arial"/>
          <w:color w:val="2A3B4C"/>
        </w:rPr>
        <w:t>run play services inside the prison visits hall</w:t>
      </w:r>
      <w:r w:rsidR="0081608A">
        <w:rPr>
          <w:rFonts w:ascii="Arial" w:eastAsiaTheme="minorEastAsia" w:hAnsi="Arial" w:cs="Arial"/>
          <w:color w:val="2A3B4C"/>
        </w:rPr>
        <w:t>.</w:t>
      </w:r>
    </w:p>
    <w:p w14:paraId="5FBEC612"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Where appropriate to lead, undertake and/or oversee assessments of need, identifying and agreeing outcomes for individual prisoners and their children and families.</w:t>
      </w:r>
    </w:p>
    <w:p w14:paraId="004C6CB6"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ensure all financial procedures and policies are fully met.</w:t>
      </w:r>
    </w:p>
    <w:p w14:paraId="24BD69FD" w14:textId="36D4AE66"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keep records and ensure the maintenance of accurate recording systems related to Service/Project activities and / or service users, via our monitoring and evaluation policy</w:t>
      </w:r>
      <w:r w:rsidR="0081608A">
        <w:rPr>
          <w:rFonts w:ascii="Arial" w:eastAsiaTheme="minorEastAsia" w:hAnsi="Arial" w:cs="Arial"/>
          <w:color w:val="2A3B4C"/>
        </w:rPr>
        <w:t>.</w:t>
      </w:r>
    </w:p>
    <w:p w14:paraId="06E5BFBC"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be a fully participating member of the team and to play a lead role in the delivery of the service plan in pre agreed areas of work.</w:t>
      </w:r>
    </w:p>
    <w:p w14:paraId="4DBBFC47"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lastRenderedPageBreak/>
        <w:t>To work within Ormiston’s mission and values and all Ormiston policies and procedures including Safeguarding, Equality and Diversity, Participation, Quality and Health and Safety. Comply with relevant external standards and Quality Marks.</w:t>
      </w:r>
    </w:p>
    <w:p w14:paraId="3FCA158C"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Any other responsibilities that arise, commensurate with the position, as instructed by the Senior Family Support Worker or Cluster Manager.</w:t>
      </w:r>
    </w:p>
    <w:p w14:paraId="46A968F6"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assist with the effective and efficient running of any other Visitors Centre within the Prisoners’ Family Support Services contract.</w:t>
      </w:r>
    </w:p>
    <w:p w14:paraId="6C2C7BAF"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To visit other services within the region as and when required. </w:t>
      </w:r>
    </w:p>
    <w:p w14:paraId="3660CE07" w14:textId="701C45F9" w:rsidR="00982612"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attend meetings and training when required.</w:t>
      </w:r>
    </w:p>
    <w:p w14:paraId="07B566FC" w14:textId="683DB287" w:rsidR="00F07720" w:rsidRDefault="00F07720" w:rsidP="00F07720">
      <w:pPr>
        <w:spacing w:before="120" w:after="60" w:line="288" w:lineRule="auto"/>
        <w:jc w:val="both"/>
        <w:rPr>
          <w:rFonts w:ascii="Arial" w:eastAsiaTheme="minorEastAsia" w:hAnsi="Arial" w:cs="Arial"/>
          <w:color w:val="2A3B4C"/>
        </w:rPr>
      </w:pPr>
    </w:p>
    <w:p w14:paraId="5E7A4C74" w14:textId="77777777" w:rsidR="00F07720" w:rsidRPr="00F277D4" w:rsidRDefault="00F07720" w:rsidP="00F07720">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Other requirements</w:t>
      </w:r>
    </w:p>
    <w:p w14:paraId="14D3E9AA" w14:textId="77777777"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 xml:space="preserve">It will be a requirement of this post to obtain and maintain the </w:t>
      </w:r>
      <w:r w:rsidRPr="00E91DDD">
        <w:rPr>
          <w:rFonts w:ascii="Arial" w:eastAsiaTheme="minorEastAsia" w:hAnsi="Arial" w:cs="Arial"/>
          <w:color w:val="2A3B4C"/>
        </w:rPr>
        <w:t>relevant</w:t>
      </w:r>
      <w:r w:rsidRPr="006723D2">
        <w:rPr>
          <w:rFonts w:ascii="Arial" w:eastAsiaTheme="minorEastAsia" w:hAnsi="Arial" w:cs="Arial"/>
          <w:color w:val="2A3B4C"/>
        </w:rPr>
        <w:t xml:space="preserve"> prison clearance and comply with the Prison’s Policies and Procedures regarding vetting.</w:t>
      </w:r>
    </w:p>
    <w:p w14:paraId="20B7EB56" w14:textId="77777777"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Where required as part of your role to obtain and maintain relevant key talk training.</w:t>
      </w:r>
    </w:p>
    <w:p w14:paraId="264861F5" w14:textId="77777777" w:rsidR="00F277D4" w:rsidRDefault="00F277D4" w:rsidP="00F277D4">
      <w:pPr>
        <w:pStyle w:val="xmsonormal"/>
        <w:spacing w:before="120" w:after="60" w:line="288" w:lineRule="auto"/>
        <w:rPr>
          <w:b/>
          <w:bCs/>
          <w:sz w:val="24"/>
          <w:szCs w:val="24"/>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C746397" w14:textId="77777777" w:rsidR="00982612" w:rsidRDefault="00982612" w:rsidP="00337288">
      <w:pPr>
        <w:pStyle w:val="BodyText"/>
        <w:spacing w:after="60" w:line="288" w:lineRule="auto"/>
        <w:rPr>
          <w:rFonts w:ascii="Arial" w:hAnsi="Arial" w:cs="Arial"/>
          <w:b/>
          <w:bCs/>
          <w:color w:val="00A878"/>
          <w:sz w:val="48"/>
          <w:szCs w:val="48"/>
        </w:rPr>
      </w:pPr>
    </w:p>
    <w:p w14:paraId="68557CBC" w14:textId="77777777" w:rsidR="00982612" w:rsidRDefault="00982612" w:rsidP="00337288">
      <w:pPr>
        <w:pStyle w:val="BodyText"/>
        <w:spacing w:after="60" w:line="288" w:lineRule="auto"/>
        <w:rPr>
          <w:rFonts w:ascii="Arial" w:hAnsi="Arial" w:cs="Arial"/>
          <w:b/>
          <w:bCs/>
          <w:color w:val="00A878"/>
          <w:sz w:val="48"/>
          <w:szCs w:val="48"/>
        </w:rPr>
      </w:pPr>
    </w:p>
    <w:p w14:paraId="2169D69F" w14:textId="77777777" w:rsidR="00982612" w:rsidRDefault="00982612" w:rsidP="00337288">
      <w:pPr>
        <w:pStyle w:val="BodyText"/>
        <w:spacing w:after="60" w:line="288" w:lineRule="auto"/>
        <w:rPr>
          <w:rFonts w:ascii="Arial" w:hAnsi="Arial" w:cs="Arial"/>
          <w:b/>
          <w:bCs/>
          <w:color w:val="00A878"/>
          <w:sz w:val="48"/>
          <w:szCs w:val="48"/>
        </w:rPr>
      </w:pPr>
    </w:p>
    <w:p w14:paraId="70811888" w14:textId="1090017C" w:rsidR="00982612" w:rsidRDefault="00982612" w:rsidP="00337288">
      <w:pPr>
        <w:pStyle w:val="BodyText"/>
        <w:spacing w:after="60" w:line="288" w:lineRule="auto"/>
        <w:rPr>
          <w:rFonts w:ascii="Arial" w:hAnsi="Arial" w:cs="Arial"/>
          <w:b/>
          <w:bCs/>
          <w:color w:val="00A878"/>
          <w:sz w:val="48"/>
          <w:szCs w:val="48"/>
        </w:rPr>
      </w:pPr>
    </w:p>
    <w:p w14:paraId="1862B9B4" w14:textId="77777777" w:rsidR="00BD2175" w:rsidRDefault="00BD2175" w:rsidP="00337288">
      <w:pPr>
        <w:pStyle w:val="BodyText"/>
        <w:spacing w:after="60" w:line="288" w:lineRule="auto"/>
        <w:rPr>
          <w:rFonts w:ascii="Arial" w:hAnsi="Arial" w:cs="Arial"/>
          <w:b/>
          <w:bCs/>
          <w:color w:val="00A878"/>
          <w:sz w:val="48"/>
          <w:szCs w:val="48"/>
        </w:rPr>
      </w:pPr>
    </w:p>
    <w:p w14:paraId="6EE3C907" w14:textId="77777777" w:rsidR="00BD2175" w:rsidRDefault="00BD2175" w:rsidP="00337288">
      <w:pPr>
        <w:pStyle w:val="BodyText"/>
        <w:spacing w:after="60" w:line="288" w:lineRule="auto"/>
        <w:rPr>
          <w:rFonts w:ascii="Arial" w:hAnsi="Arial" w:cs="Arial"/>
          <w:b/>
          <w:bCs/>
          <w:color w:val="00A878"/>
          <w:sz w:val="48"/>
          <w:szCs w:val="48"/>
        </w:rPr>
      </w:pPr>
    </w:p>
    <w:p w14:paraId="52E0B855" w14:textId="1E7AFA5F"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3A012D08" w14:textId="77777777" w:rsidR="00CC4D9A" w:rsidRDefault="00CC4D9A" w:rsidP="00246A00">
      <w:pPr>
        <w:pStyle w:val="BodyText"/>
        <w:spacing w:after="60" w:line="288" w:lineRule="auto"/>
        <w:rPr>
          <w:rFonts w:ascii="Arial" w:eastAsiaTheme="minorEastAsia" w:hAnsi="Arial" w:cs="Arial"/>
          <w:b/>
          <w:bCs/>
          <w:color w:val="2B4250"/>
          <w:sz w:val="32"/>
          <w:szCs w:val="32"/>
        </w:rPr>
      </w:pPr>
    </w:p>
    <w:p w14:paraId="2E676CB1" w14:textId="67EAE933"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3C71B0B3"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4D8F2234" w14:textId="0D98D24E" w:rsidR="00246A00" w:rsidRPr="00337288" w:rsidRDefault="00CC4D9A" w:rsidP="007E39B6">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NVQ level 2 in a related subject or equivalent or relevant professional experience of working in a prison environment</w:t>
            </w:r>
            <w:r>
              <w:rPr>
                <w:rFonts w:ascii="Arial" w:hAnsi="Arial" w:cs="Arial"/>
                <w:color w:val="2B4250"/>
                <w:sz w:val="24"/>
                <w:szCs w:val="24"/>
              </w:rPr>
              <w:t xml:space="preserve"> </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F07720" w:rsidRPr="00337288" w14:paraId="459A9C86" w14:textId="77777777" w:rsidTr="00337288">
        <w:tc>
          <w:tcPr>
            <w:tcW w:w="4814" w:type="dxa"/>
            <w:vAlign w:val="center"/>
          </w:tcPr>
          <w:p w14:paraId="1D915370" w14:textId="5B69E81D"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in a face-to-face customer service-based role.</w:t>
            </w:r>
          </w:p>
        </w:tc>
        <w:tc>
          <w:tcPr>
            <w:tcW w:w="4815" w:type="dxa"/>
            <w:vAlign w:val="center"/>
          </w:tcPr>
          <w:p w14:paraId="6B3AB0B9" w14:textId="0C9D01E5"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working with children in a play setting.</w:t>
            </w:r>
          </w:p>
        </w:tc>
      </w:tr>
      <w:tr w:rsidR="00F07720" w:rsidRPr="00337288" w14:paraId="4B1819AA" w14:textId="77777777" w:rsidTr="00337288">
        <w:tc>
          <w:tcPr>
            <w:tcW w:w="4814" w:type="dxa"/>
            <w:vAlign w:val="center"/>
          </w:tcPr>
          <w:p w14:paraId="57738922" w14:textId="0687E6C7"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over the telephone in a customer service-based role.</w:t>
            </w:r>
          </w:p>
        </w:tc>
        <w:tc>
          <w:tcPr>
            <w:tcW w:w="4815" w:type="dxa"/>
            <w:vAlign w:val="center"/>
          </w:tcPr>
          <w:p w14:paraId="0660CFFF" w14:textId="26AD205C" w:rsidR="00F07720" w:rsidRPr="00F42A19" w:rsidRDefault="00F07720" w:rsidP="00F07720">
            <w:pPr>
              <w:pStyle w:val="BodyText"/>
              <w:spacing w:after="60" w:line="288" w:lineRule="auto"/>
              <w:rPr>
                <w:rFonts w:ascii="Arial" w:hAnsi="Arial" w:cs="Arial"/>
                <w:color w:val="2B4250"/>
                <w:sz w:val="24"/>
                <w:szCs w:val="24"/>
              </w:rPr>
            </w:pPr>
            <w:r w:rsidRPr="006723D2">
              <w:rPr>
                <w:rFonts w:ascii="Arial" w:hAnsi="Arial" w:cs="Arial"/>
                <w:color w:val="2B4250"/>
                <w:sz w:val="24"/>
                <w:szCs w:val="24"/>
              </w:rPr>
              <w:t>Experience of serving food and drink and cash handling (including use of a till).</w:t>
            </w: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0E2918">
        <w:tc>
          <w:tcPr>
            <w:tcW w:w="4814" w:type="dxa"/>
            <w:vAlign w:val="center"/>
          </w:tcPr>
          <w:p w14:paraId="7E1A7586" w14:textId="08FABB30" w:rsidR="00CA566F" w:rsidRPr="00337288" w:rsidRDefault="00982612" w:rsidP="000E2918">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Excellent communication skills, both written and verbal, with the ability to communicate effectively to a range of people</w:t>
            </w:r>
            <w:r w:rsidR="00CA566F">
              <w:rPr>
                <w:rFonts w:ascii="Arial" w:hAnsi="Arial" w:cs="Arial"/>
                <w:color w:val="2B4250"/>
                <w:sz w:val="24"/>
                <w:szCs w:val="24"/>
              </w:rPr>
              <w:t>.</w:t>
            </w:r>
          </w:p>
        </w:tc>
        <w:tc>
          <w:tcPr>
            <w:tcW w:w="4815" w:type="dxa"/>
          </w:tcPr>
          <w:p w14:paraId="581B85D9" w14:textId="7D8F7400"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of other appropriate and relevant service provisions in the area</w:t>
            </w:r>
            <w:r w:rsidR="000E2918">
              <w:rPr>
                <w:rFonts w:ascii="Arial" w:hAnsi="Arial" w:cs="Arial"/>
                <w:color w:val="2B4250"/>
                <w:sz w:val="24"/>
                <w:szCs w:val="24"/>
              </w:rPr>
              <w:t>.</w:t>
            </w:r>
          </w:p>
        </w:tc>
      </w:tr>
      <w:tr w:rsidR="00567B0B" w:rsidRPr="00337288" w14:paraId="7E3FE184" w14:textId="77777777" w:rsidTr="008311E9">
        <w:tc>
          <w:tcPr>
            <w:tcW w:w="4814" w:type="dxa"/>
            <w:vAlign w:val="center"/>
          </w:tcPr>
          <w:p w14:paraId="70732835" w14:textId="5EFB59C4" w:rsidR="00CA566F"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report writing skills</w:t>
            </w:r>
            <w:r>
              <w:rPr>
                <w:rFonts w:ascii="Arial" w:hAnsi="Arial" w:cs="Arial"/>
                <w:color w:val="2B4250"/>
                <w:sz w:val="24"/>
                <w:szCs w:val="24"/>
              </w:rPr>
              <w:t>.</w:t>
            </w:r>
          </w:p>
          <w:p w14:paraId="6FE97096" w14:textId="6EFAF758" w:rsidR="00567B0B" w:rsidRPr="00337288" w:rsidRDefault="00567B0B" w:rsidP="008311E9">
            <w:pPr>
              <w:pStyle w:val="BodyText"/>
              <w:spacing w:after="60" w:line="288" w:lineRule="auto"/>
              <w:rPr>
                <w:rFonts w:ascii="Arial" w:hAnsi="Arial" w:cs="Arial"/>
                <w:color w:val="2B4250"/>
                <w:sz w:val="24"/>
                <w:szCs w:val="24"/>
              </w:rPr>
            </w:pPr>
          </w:p>
        </w:tc>
        <w:tc>
          <w:tcPr>
            <w:tcW w:w="4815" w:type="dxa"/>
            <w:vAlign w:val="center"/>
          </w:tcPr>
          <w:p w14:paraId="69911783" w14:textId="03620EED"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and skills of partnership working</w:t>
            </w:r>
            <w:r w:rsidR="000E2918">
              <w:rPr>
                <w:rFonts w:ascii="Arial" w:hAnsi="Arial" w:cs="Arial"/>
                <w:color w:val="2B4250"/>
                <w:sz w:val="24"/>
                <w:szCs w:val="24"/>
              </w:rPr>
              <w:t>.</w:t>
            </w:r>
          </w:p>
        </w:tc>
      </w:tr>
      <w:tr w:rsidR="00567B0B" w:rsidRPr="00337288" w14:paraId="79C07992" w14:textId="77777777" w:rsidTr="008311E9">
        <w:tc>
          <w:tcPr>
            <w:tcW w:w="4814" w:type="dxa"/>
            <w:vAlign w:val="center"/>
          </w:tcPr>
          <w:p w14:paraId="73BB787D" w14:textId="713D7D43" w:rsidR="00567B0B" w:rsidRPr="00337288"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Excellent attention to detail for recording process, events and systems</w:t>
            </w:r>
            <w:r>
              <w:rPr>
                <w:rFonts w:ascii="Arial" w:hAnsi="Arial" w:cs="Arial"/>
                <w:color w:val="2B4250"/>
                <w:sz w:val="24"/>
                <w:szCs w:val="24"/>
              </w:rPr>
              <w:t>.</w:t>
            </w:r>
          </w:p>
        </w:tc>
        <w:tc>
          <w:tcPr>
            <w:tcW w:w="4815" w:type="dxa"/>
            <w:vAlign w:val="center"/>
          </w:tcPr>
          <w:p w14:paraId="7A0A5735" w14:textId="0D5C7A9D" w:rsidR="00567B0B" w:rsidRPr="00337288" w:rsidRDefault="00567B0B" w:rsidP="008311E9">
            <w:pPr>
              <w:pStyle w:val="BodyText"/>
              <w:spacing w:after="60" w:line="288" w:lineRule="auto"/>
              <w:rPr>
                <w:rFonts w:ascii="Arial" w:hAnsi="Arial" w:cs="Arial"/>
                <w:color w:val="2B4250"/>
                <w:sz w:val="24"/>
                <w:szCs w:val="24"/>
              </w:rPr>
            </w:pPr>
          </w:p>
        </w:tc>
      </w:tr>
      <w:tr w:rsidR="00CA566F" w:rsidRPr="00337288" w14:paraId="6850D30D" w14:textId="77777777" w:rsidTr="008311E9">
        <w:tc>
          <w:tcPr>
            <w:tcW w:w="4814" w:type="dxa"/>
            <w:vAlign w:val="center"/>
          </w:tcPr>
          <w:p w14:paraId="5B29A75F" w14:textId="055637AB"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Safeguarding</w:t>
            </w:r>
            <w:r>
              <w:rPr>
                <w:rFonts w:ascii="Arial" w:hAnsi="Arial" w:cs="Arial"/>
                <w:color w:val="2B4250"/>
                <w:sz w:val="24"/>
                <w:szCs w:val="24"/>
              </w:rPr>
              <w:t>.</w:t>
            </w:r>
          </w:p>
        </w:tc>
        <w:tc>
          <w:tcPr>
            <w:tcW w:w="4815" w:type="dxa"/>
            <w:vAlign w:val="center"/>
          </w:tcPr>
          <w:p w14:paraId="6806CF6F" w14:textId="77777777" w:rsidR="00CA566F" w:rsidRDefault="00CA566F" w:rsidP="008311E9">
            <w:pPr>
              <w:pStyle w:val="BodyText"/>
              <w:spacing w:after="60" w:line="288" w:lineRule="auto"/>
              <w:rPr>
                <w:rFonts w:ascii="Arial" w:hAnsi="Arial" w:cs="Arial"/>
                <w:color w:val="2B4250"/>
                <w:sz w:val="24"/>
                <w:szCs w:val="24"/>
              </w:rPr>
            </w:pPr>
          </w:p>
        </w:tc>
      </w:tr>
      <w:tr w:rsidR="000E2918" w:rsidRPr="00337288" w14:paraId="3A068EE6" w14:textId="77777777" w:rsidTr="008311E9">
        <w:tc>
          <w:tcPr>
            <w:tcW w:w="4814" w:type="dxa"/>
            <w:vAlign w:val="center"/>
          </w:tcPr>
          <w:p w14:paraId="03642779" w14:textId="57A2593C"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lastRenderedPageBreak/>
              <w:t>Basic knowledge of health and safety to include carrying out risk assessments</w:t>
            </w:r>
            <w:r>
              <w:rPr>
                <w:rFonts w:ascii="Arial" w:hAnsi="Arial" w:cs="Arial"/>
                <w:color w:val="2B4250"/>
                <w:sz w:val="24"/>
                <w:szCs w:val="24"/>
              </w:rPr>
              <w:t>.</w:t>
            </w:r>
          </w:p>
        </w:tc>
        <w:tc>
          <w:tcPr>
            <w:tcW w:w="4815" w:type="dxa"/>
            <w:vAlign w:val="center"/>
          </w:tcPr>
          <w:p w14:paraId="344AF0D9"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76FF4CA6" w14:textId="77777777" w:rsidTr="008311E9">
        <w:tc>
          <w:tcPr>
            <w:tcW w:w="4814" w:type="dxa"/>
            <w:vAlign w:val="center"/>
          </w:tcPr>
          <w:p w14:paraId="2EE0C84A" w14:textId="0A4642E5"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Diplomatic and able to deal with issues sensitively and with discretion</w:t>
            </w:r>
            <w:r>
              <w:rPr>
                <w:rFonts w:ascii="Arial" w:hAnsi="Arial" w:cs="Arial"/>
                <w:color w:val="2B4250"/>
                <w:sz w:val="24"/>
                <w:szCs w:val="24"/>
              </w:rPr>
              <w:t>.</w:t>
            </w:r>
          </w:p>
        </w:tc>
        <w:tc>
          <w:tcPr>
            <w:tcW w:w="4815" w:type="dxa"/>
            <w:vAlign w:val="center"/>
          </w:tcPr>
          <w:p w14:paraId="00708086"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644F22F5" w14:textId="77777777" w:rsidTr="008311E9">
        <w:tc>
          <w:tcPr>
            <w:tcW w:w="4814" w:type="dxa"/>
            <w:vAlign w:val="center"/>
          </w:tcPr>
          <w:p w14:paraId="496D5591" w14:textId="4480F47A"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Strong understanding of confidentiality and data protection</w:t>
            </w:r>
            <w:r>
              <w:rPr>
                <w:rFonts w:ascii="Arial" w:hAnsi="Arial" w:cs="Arial"/>
                <w:color w:val="2B4250"/>
                <w:sz w:val="24"/>
                <w:szCs w:val="24"/>
              </w:rPr>
              <w:t>.</w:t>
            </w:r>
          </w:p>
        </w:tc>
        <w:tc>
          <w:tcPr>
            <w:tcW w:w="4815" w:type="dxa"/>
            <w:vAlign w:val="center"/>
          </w:tcPr>
          <w:p w14:paraId="0278833B" w14:textId="77777777" w:rsidR="000E2918" w:rsidRDefault="000E2918" w:rsidP="008311E9">
            <w:pPr>
              <w:pStyle w:val="BodyText"/>
              <w:spacing w:after="60" w:line="288" w:lineRule="auto"/>
              <w:rPr>
                <w:rFonts w:ascii="Arial" w:hAnsi="Arial" w:cs="Arial"/>
                <w:color w:val="2B4250"/>
                <w:sz w:val="24"/>
                <w:szCs w:val="24"/>
              </w:rPr>
            </w:pPr>
          </w:p>
        </w:tc>
      </w:tr>
      <w:tr w:rsidR="00CA566F" w:rsidRPr="00337288" w14:paraId="75577551" w14:textId="77777777" w:rsidTr="008311E9">
        <w:tc>
          <w:tcPr>
            <w:tcW w:w="4814" w:type="dxa"/>
            <w:vAlign w:val="center"/>
          </w:tcPr>
          <w:p w14:paraId="08A0E9FF" w14:textId="222FC96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listening skills</w:t>
            </w:r>
            <w:r>
              <w:rPr>
                <w:rFonts w:ascii="Arial" w:hAnsi="Arial" w:cs="Arial"/>
                <w:color w:val="2B4250"/>
                <w:sz w:val="24"/>
                <w:szCs w:val="24"/>
              </w:rPr>
              <w:t>.</w:t>
            </w:r>
          </w:p>
        </w:tc>
        <w:tc>
          <w:tcPr>
            <w:tcW w:w="4815" w:type="dxa"/>
            <w:vAlign w:val="center"/>
          </w:tcPr>
          <w:p w14:paraId="203D93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26B8FBFB" w14:textId="77777777" w:rsidTr="008311E9">
        <w:tc>
          <w:tcPr>
            <w:tcW w:w="4814" w:type="dxa"/>
            <w:vAlign w:val="center"/>
          </w:tcPr>
          <w:p w14:paraId="75A3E19F" w14:textId="1E4D7F0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Competent ability to use MS Excel, MS Word and Outlook</w:t>
            </w:r>
            <w:r>
              <w:rPr>
                <w:rFonts w:ascii="Arial" w:hAnsi="Arial" w:cs="Arial"/>
                <w:color w:val="2B4250"/>
                <w:sz w:val="24"/>
                <w:szCs w:val="24"/>
              </w:rPr>
              <w:t>.</w:t>
            </w:r>
          </w:p>
        </w:tc>
        <w:tc>
          <w:tcPr>
            <w:tcW w:w="4815" w:type="dxa"/>
            <w:vAlign w:val="center"/>
          </w:tcPr>
          <w:p w14:paraId="2B1383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99D62AD" w14:textId="77777777" w:rsidTr="008311E9">
        <w:tc>
          <w:tcPr>
            <w:tcW w:w="4814" w:type="dxa"/>
            <w:vAlign w:val="center"/>
          </w:tcPr>
          <w:p w14:paraId="5A9F3281" w14:textId="21889B1F"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work effectively under a certain degree of pressure.</w:t>
            </w:r>
          </w:p>
        </w:tc>
        <w:tc>
          <w:tcPr>
            <w:tcW w:w="4815" w:type="dxa"/>
            <w:vAlign w:val="center"/>
          </w:tcPr>
          <w:p w14:paraId="286158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61398E6F" w14:textId="77777777" w:rsidTr="008311E9">
        <w:tc>
          <w:tcPr>
            <w:tcW w:w="4814" w:type="dxa"/>
            <w:vAlign w:val="center"/>
          </w:tcPr>
          <w:p w14:paraId="5308662E" w14:textId="10B3C20A"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manage own workload and work on own initiative within given guidelines and procedures</w:t>
            </w:r>
            <w:r>
              <w:rPr>
                <w:rFonts w:ascii="Arial" w:hAnsi="Arial" w:cs="Arial"/>
                <w:color w:val="2B4250"/>
                <w:sz w:val="24"/>
                <w:szCs w:val="24"/>
              </w:rPr>
              <w:t>.</w:t>
            </w:r>
          </w:p>
        </w:tc>
        <w:tc>
          <w:tcPr>
            <w:tcW w:w="4815" w:type="dxa"/>
            <w:vAlign w:val="center"/>
          </w:tcPr>
          <w:p w14:paraId="0444DF5C"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B08CCC2" w14:textId="77777777" w:rsidTr="008311E9">
        <w:tc>
          <w:tcPr>
            <w:tcW w:w="4814" w:type="dxa"/>
            <w:vAlign w:val="center"/>
          </w:tcPr>
          <w:p w14:paraId="67EE4E06" w14:textId="5B27C1F0"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equal opportunities and diversity</w:t>
            </w:r>
            <w:r>
              <w:rPr>
                <w:rFonts w:ascii="Arial" w:hAnsi="Arial" w:cs="Arial"/>
                <w:color w:val="2B4250"/>
                <w:sz w:val="24"/>
                <w:szCs w:val="24"/>
              </w:rPr>
              <w:t>.</w:t>
            </w:r>
          </w:p>
        </w:tc>
        <w:tc>
          <w:tcPr>
            <w:tcW w:w="4815" w:type="dxa"/>
            <w:vAlign w:val="center"/>
          </w:tcPr>
          <w:p w14:paraId="3C343C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55FCDF15" w14:textId="77777777" w:rsidTr="008311E9">
        <w:tc>
          <w:tcPr>
            <w:tcW w:w="4814" w:type="dxa"/>
            <w:vAlign w:val="center"/>
          </w:tcPr>
          <w:p w14:paraId="5B54B135" w14:textId="1F47F8E5"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 positive professional attitude with the ability to motivate others</w:t>
            </w:r>
            <w:r>
              <w:rPr>
                <w:rFonts w:ascii="Arial" w:hAnsi="Arial" w:cs="Arial"/>
                <w:color w:val="2B4250"/>
                <w:sz w:val="24"/>
                <w:szCs w:val="24"/>
              </w:rPr>
              <w:t>.</w:t>
            </w:r>
          </w:p>
        </w:tc>
        <w:tc>
          <w:tcPr>
            <w:tcW w:w="4815" w:type="dxa"/>
            <w:vAlign w:val="center"/>
          </w:tcPr>
          <w:p w14:paraId="5B1F2C8C" w14:textId="77777777" w:rsidR="00CA566F" w:rsidRDefault="00CA566F"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766ADE9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r w:rsidR="00F42A19">
        <w:rPr>
          <w:rFonts w:ascii="Arial" w:eastAsiaTheme="minorEastAsia" w:hAnsi="Arial" w:cs="Arial"/>
          <w:color w:val="2A3B4C"/>
          <w:sz w:val="24"/>
          <w:szCs w:val="24"/>
        </w:rPr>
        <w:t>.</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5837EBD1" w14:textId="68F2FEE6" w:rsidR="00F42A19" w:rsidRPr="00F42A19"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w:t>
      </w:r>
      <w:r w:rsidR="00F42A19">
        <w:rPr>
          <w:rFonts w:ascii="Arial" w:hAnsi="Arial" w:cs="Arial"/>
          <w:color w:val="2A3B4C"/>
        </w:rPr>
        <w:t xml:space="preserve">, up to the age of 70, that includes and covers permanent, fixed-term and as &amp; when contracted </w:t>
      </w:r>
      <w:r w:rsidRPr="00567B0B">
        <w:rPr>
          <w:rFonts w:ascii="Arial" w:hAnsi="Arial" w:cs="Arial"/>
          <w:color w:val="2A3B4C"/>
        </w:rPr>
        <w:t>employees.</w:t>
      </w:r>
      <w:r w:rsidR="00F42A19">
        <w:rPr>
          <w:rFonts w:ascii="Arial" w:hAnsi="Arial" w:cs="Arial"/>
          <w:color w:val="2A3B4C"/>
        </w:rPr>
        <w:t xml:space="preserve"> </w:t>
      </w:r>
    </w:p>
    <w:p w14:paraId="731CB9CC" w14:textId="745E83CB" w:rsidR="00567B0B" w:rsidRPr="00AC1813" w:rsidRDefault="00567B0B" w:rsidP="00F42A19">
      <w:pPr>
        <w:spacing w:before="120" w:line="288" w:lineRule="auto"/>
        <w:ind w:left="357"/>
        <w:jc w:val="both"/>
        <w:rPr>
          <w:rFonts w:ascii="Arial" w:hAnsi="Arial" w:cs="Arial"/>
          <w:color w:val="2A3B4C"/>
          <w:sz w:val="16"/>
          <w:szCs w:val="16"/>
        </w:rPr>
      </w:pP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2E611909" w14:textId="77777777" w:rsidR="000D2716" w:rsidRPr="00D2142B" w:rsidRDefault="000D2716" w:rsidP="000D2716">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5E0A3680" w14:textId="77777777" w:rsidR="000D2716" w:rsidRDefault="000D2716" w:rsidP="000D2716">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48D9AA3C" w14:textId="77777777" w:rsidR="000D2716" w:rsidRDefault="000D2716" w:rsidP="000D2716">
      <w:pPr>
        <w:pStyle w:val="BodyText"/>
        <w:spacing w:before="120" w:line="288" w:lineRule="auto"/>
        <w:rPr>
          <w:rFonts w:ascii="Arial" w:eastAsiaTheme="minorEastAsia" w:hAnsi="Arial" w:cs="Arial"/>
          <w:color w:val="2A3B4C"/>
          <w:sz w:val="24"/>
          <w:szCs w:val="24"/>
        </w:rPr>
      </w:pPr>
    </w:p>
    <w:p w14:paraId="6164A28D" w14:textId="77777777" w:rsidR="000D2716" w:rsidRPr="00567B0B" w:rsidRDefault="000D2716" w:rsidP="000D2716">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098CA058" w14:textId="147737AE" w:rsidR="00F277D4" w:rsidRPr="000D2716" w:rsidRDefault="000D2716" w:rsidP="00E06C75">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81792" behindDoc="0" locked="0" layoutInCell="1" allowOverlap="1" wp14:anchorId="2596BDD8" wp14:editId="22FDDBEA">
            <wp:simplePos x="0" y="0"/>
            <wp:positionH relativeFrom="page">
              <wp:align>right</wp:align>
            </wp:positionH>
            <wp:positionV relativeFrom="page">
              <wp:posOffset>6682740</wp:posOffset>
            </wp:positionV>
            <wp:extent cx="7538085" cy="3573780"/>
            <wp:effectExtent l="0" t="0" r="5715" b="7620"/>
            <wp:wrapSquare wrapText="bothSides"/>
            <wp:docPr id="643207140" name="Picture 643207140"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538085" cy="3573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4863">
        <w:rPr>
          <w:rFonts w:ascii="Arial" w:eastAsiaTheme="minorEastAsia" w:hAnsi="Arial" w:cs="Arial"/>
          <w:color w:val="2A3B4C"/>
          <w:sz w:val="24"/>
          <w:szCs w:val="24"/>
        </w:rPr>
        <w:t>We are a dog-friendly employer</w:t>
      </w:r>
      <w:r>
        <w:rPr>
          <w:rFonts w:ascii="Arial" w:eastAsiaTheme="minorEastAsia" w:hAnsi="Arial" w:cs="Arial"/>
          <w:color w:val="2A3B4C"/>
          <w:sz w:val="24"/>
          <w:szCs w:val="24"/>
        </w:rPr>
        <w:t xml:space="preserve">, </w:t>
      </w:r>
      <w:r w:rsidR="00904863">
        <w:rPr>
          <w:rFonts w:ascii="Arial" w:eastAsiaTheme="minorEastAsia" w:hAnsi="Arial" w:cs="Arial"/>
          <w:color w:val="2A3B4C"/>
          <w:sz w:val="24"/>
          <w:szCs w:val="24"/>
        </w:rPr>
        <w:t>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w:t>
      </w:r>
      <w:r w:rsidR="00904863">
        <w:rPr>
          <w:rFonts w:ascii="Arial" w:eastAsiaTheme="minorEastAsia" w:hAnsi="Arial" w:cs="Arial"/>
          <w:color w:val="2A3B4C"/>
          <w:sz w:val="24"/>
          <w:szCs w:val="24"/>
        </w:rPr>
        <w:t>If you would like a copy of our Pets in the Workplace policy or would like to discuss this in more detail, please contact our HR team</w:t>
      </w:r>
      <w:r>
        <w:rPr>
          <w:rFonts w:ascii="Arial" w:eastAsiaTheme="minorEastAsia" w:hAnsi="Arial" w:cs="Arial"/>
          <w:color w:val="2A3B4C"/>
          <w:sz w:val="24"/>
          <w:szCs w:val="24"/>
        </w:rPr>
        <w:t xml:space="preserve">. </w:t>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0"/>
      <w:footerReference w:type="default" r:id="rId21"/>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9D8CF" w14:textId="77777777" w:rsidR="005C43E1" w:rsidRDefault="005C43E1" w:rsidP="007F09BC">
      <w:r>
        <w:separator/>
      </w:r>
    </w:p>
  </w:endnote>
  <w:endnote w:type="continuationSeparator" w:id="0">
    <w:p w14:paraId="0FCF81B5" w14:textId="77777777" w:rsidR="005C43E1" w:rsidRDefault="005C43E1"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B2186" w14:textId="77777777" w:rsidR="005C43E1" w:rsidRDefault="005C43E1" w:rsidP="007F09BC">
      <w:r>
        <w:separator/>
      </w:r>
    </w:p>
  </w:footnote>
  <w:footnote w:type="continuationSeparator" w:id="0">
    <w:p w14:paraId="3AE238F8" w14:textId="77777777" w:rsidR="005C43E1" w:rsidRDefault="005C43E1"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7371C"/>
    <w:multiLevelType w:val="hybridMultilevel"/>
    <w:tmpl w:val="CF06D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2737849"/>
    <w:multiLevelType w:val="hybridMultilevel"/>
    <w:tmpl w:val="D34CA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B075E4"/>
    <w:multiLevelType w:val="hybridMultilevel"/>
    <w:tmpl w:val="1550198A"/>
    <w:lvl w:ilvl="0" w:tplc="08090001">
      <w:start w:val="1"/>
      <w:numFmt w:val="bullet"/>
      <w:lvlText w:val=""/>
      <w:lvlJc w:val="left"/>
      <w:pPr>
        <w:ind w:left="7165" w:hanging="360"/>
      </w:pPr>
      <w:rPr>
        <w:rFonts w:ascii="Symbol" w:hAnsi="Symbol" w:hint="default"/>
      </w:rPr>
    </w:lvl>
    <w:lvl w:ilvl="1" w:tplc="08090003" w:tentative="1">
      <w:start w:val="1"/>
      <w:numFmt w:val="bullet"/>
      <w:lvlText w:val="o"/>
      <w:lvlJc w:val="left"/>
      <w:pPr>
        <w:ind w:left="7885" w:hanging="360"/>
      </w:pPr>
      <w:rPr>
        <w:rFonts w:ascii="Courier New" w:hAnsi="Courier New" w:cs="Courier New" w:hint="default"/>
      </w:rPr>
    </w:lvl>
    <w:lvl w:ilvl="2" w:tplc="08090005" w:tentative="1">
      <w:start w:val="1"/>
      <w:numFmt w:val="bullet"/>
      <w:lvlText w:val=""/>
      <w:lvlJc w:val="left"/>
      <w:pPr>
        <w:ind w:left="8605" w:hanging="360"/>
      </w:pPr>
      <w:rPr>
        <w:rFonts w:ascii="Wingdings" w:hAnsi="Wingdings" w:hint="default"/>
      </w:rPr>
    </w:lvl>
    <w:lvl w:ilvl="3" w:tplc="08090001" w:tentative="1">
      <w:start w:val="1"/>
      <w:numFmt w:val="bullet"/>
      <w:lvlText w:val=""/>
      <w:lvlJc w:val="left"/>
      <w:pPr>
        <w:ind w:left="9325" w:hanging="360"/>
      </w:pPr>
      <w:rPr>
        <w:rFonts w:ascii="Symbol" w:hAnsi="Symbol" w:hint="default"/>
      </w:rPr>
    </w:lvl>
    <w:lvl w:ilvl="4" w:tplc="08090003" w:tentative="1">
      <w:start w:val="1"/>
      <w:numFmt w:val="bullet"/>
      <w:lvlText w:val="o"/>
      <w:lvlJc w:val="left"/>
      <w:pPr>
        <w:ind w:left="10045" w:hanging="360"/>
      </w:pPr>
      <w:rPr>
        <w:rFonts w:ascii="Courier New" w:hAnsi="Courier New" w:cs="Courier New" w:hint="default"/>
      </w:rPr>
    </w:lvl>
    <w:lvl w:ilvl="5" w:tplc="08090005" w:tentative="1">
      <w:start w:val="1"/>
      <w:numFmt w:val="bullet"/>
      <w:lvlText w:val=""/>
      <w:lvlJc w:val="left"/>
      <w:pPr>
        <w:ind w:left="10765" w:hanging="360"/>
      </w:pPr>
      <w:rPr>
        <w:rFonts w:ascii="Wingdings" w:hAnsi="Wingdings" w:hint="default"/>
      </w:rPr>
    </w:lvl>
    <w:lvl w:ilvl="6" w:tplc="08090001" w:tentative="1">
      <w:start w:val="1"/>
      <w:numFmt w:val="bullet"/>
      <w:lvlText w:val=""/>
      <w:lvlJc w:val="left"/>
      <w:pPr>
        <w:ind w:left="11485" w:hanging="360"/>
      </w:pPr>
      <w:rPr>
        <w:rFonts w:ascii="Symbol" w:hAnsi="Symbol" w:hint="default"/>
      </w:rPr>
    </w:lvl>
    <w:lvl w:ilvl="7" w:tplc="08090003" w:tentative="1">
      <w:start w:val="1"/>
      <w:numFmt w:val="bullet"/>
      <w:lvlText w:val="o"/>
      <w:lvlJc w:val="left"/>
      <w:pPr>
        <w:ind w:left="12205" w:hanging="360"/>
      </w:pPr>
      <w:rPr>
        <w:rFonts w:ascii="Courier New" w:hAnsi="Courier New" w:cs="Courier New" w:hint="default"/>
      </w:rPr>
    </w:lvl>
    <w:lvl w:ilvl="8" w:tplc="08090005" w:tentative="1">
      <w:start w:val="1"/>
      <w:numFmt w:val="bullet"/>
      <w:lvlText w:val=""/>
      <w:lvlJc w:val="left"/>
      <w:pPr>
        <w:ind w:left="12925" w:hanging="360"/>
      </w:pPr>
      <w:rPr>
        <w:rFonts w:ascii="Wingdings" w:hAnsi="Wingdings" w:hint="default"/>
      </w:rPr>
    </w:lvl>
  </w:abstractNum>
  <w:abstractNum w:abstractNumId="7"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9B3D48"/>
    <w:multiLevelType w:val="hybridMultilevel"/>
    <w:tmpl w:val="33860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FC300F"/>
    <w:multiLevelType w:val="hybridMultilevel"/>
    <w:tmpl w:val="51E89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6"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8"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37892181">
    <w:abstractNumId w:val="17"/>
  </w:num>
  <w:num w:numId="2" w16cid:durableId="465201396">
    <w:abstractNumId w:val="21"/>
  </w:num>
  <w:num w:numId="3" w16cid:durableId="1967589095">
    <w:abstractNumId w:val="16"/>
  </w:num>
  <w:num w:numId="4" w16cid:durableId="1820536129">
    <w:abstractNumId w:val="19"/>
  </w:num>
  <w:num w:numId="5" w16cid:durableId="1272123991">
    <w:abstractNumId w:val="14"/>
  </w:num>
  <w:num w:numId="6" w16cid:durableId="900754345">
    <w:abstractNumId w:val="10"/>
  </w:num>
  <w:num w:numId="7" w16cid:durableId="31812881">
    <w:abstractNumId w:val="18"/>
  </w:num>
  <w:num w:numId="8" w16cid:durableId="1738087346">
    <w:abstractNumId w:val="9"/>
  </w:num>
  <w:num w:numId="9" w16cid:durableId="1682275323">
    <w:abstractNumId w:val="6"/>
  </w:num>
  <w:num w:numId="10" w16cid:durableId="1080982965">
    <w:abstractNumId w:val="25"/>
  </w:num>
  <w:num w:numId="11" w16cid:durableId="984509187">
    <w:abstractNumId w:val="13"/>
  </w:num>
  <w:num w:numId="12" w16cid:durableId="24984724">
    <w:abstractNumId w:val="7"/>
  </w:num>
  <w:num w:numId="13" w16cid:durableId="1399523812">
    <w:abstractNumId w:val="1"/>
  </w:num>
  <w:num w:numId="14" w16cid:durableId="17701032">
    <w:abstractNumId w:val="26"/>
  </w:num>
  <w:num w:numId="15" w16cid:durableId="26368695">
    <w:abstractNumId w:val="15"/>
  </w:num>
  <w:num w:numId="16" w16cid:durableId="2087144678">
    <w:abstractNumId w:val="2"/>
  </w:num>
  <w:num w:numId="17" w16cid:durableId="1537736735">
    <w:abstractNumId w:val="4"/>
  </w:num>
  <w:num w:numId="18" w16cid:durableId="538737303">
    <w:abstractNumId w:val="8"/>
  </w:num>
  <w:num w:numId="19" w16cid:durableId="1619799565">
    <w:abstractNumId w:val="20"/>
  </w:num>
  <w:num w:numId="20" w16cid:durableId="1611669290">
    <w:abstractNumId w:val="24"/>
  </w:num>
  <w:num w:numId="21" w16cid:durableId="745766543">
    <w:abstractNumId w:val="23"/>
  </w:num>
  <w:num w:numId="22" w16cid:durableId="1336954727">
    <w:abstractNumId w:val="22"/>
  </w:num>
  <w:num w:numId="23" w16cid:durableId="920988136">
    <w:abstractNumId w:val="3"/>
  </w:num>
  <w:num w:numId="24" w16cid:durableId="1910924856">
    <w:abstractNumId w:val="11"/>
  </w:num>
  <w:num w:numId="25" w16cid:durableId="1487285644">
    <w:abstractNumId w:val="5"/>
  </w:num>
  <w:num w:numId="26" w16cid:durableId="906962218">
    <w:abstractNumId w:val="0"/>
  </w:num>
  <w:num w:numId="27" w16cid:durableId="11056296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2F8D"/>
    <w:rsid w:val="00003A31"/>
    <w:rsid w:val="00007D7E"/>
    <w:rsid w:val="00020142"/>
    <w:rsid w:val="00066160"/>
    <w:rsid w:val="00066772"/>
    <w:rsid w:val="00083C64"/>
    <w:rsid w:val="00090C2E"/>
    <w:rsid w:val="00090DD1"/>
    <w:rsid w:val="00095383"/>
    <w:rsid w:val="000D2716"/>
    <w:rsid w:val="000E2918"/>
    <w:rsid w:val="000F0297"/>
    <w:rsid w:val="001343AB"/>
    <w:rsid w:val="00135B16"/>
    <w:rsid w:val="00143B54"/>
    <w:rsid w:val="001769A2"/>
    <w:rsid w:val="00181038"/>
    <w:rsid w:val="00190EED"/>
    <w:rsid w:val="001959E0"/>
    <w:rsid w:val="00195AA1"/>
    <w:rsid w:val="001B1391"/>
    <w:rsid w:val="001C3E8F"/>
    <w:rsid w:val="001E7BA7"/>
    <w:rsid w:val="00215BD3"/>
    <w:rsid w:val="00225106"/>
    <w:rsid w:val="00244D74"/>
    <w:rsid w:val="00246A00"/>
    <w:rsid w:val="00290E21"/>
    <w:rsid w:val="002F7B6B"/>
    <w:rsid w:val="00337288"/>
    <w:rsid w:val="0034250B"/>
    <w:rsid w:val="00355BFB"/>
    <w:rsid w:val="0039039B"/>
    <w:rsid w:val="003F5CAF"/>
    <w:rsid w:val="00453F14"/>
    <w:rsid w:val="0046262A"/>
    <w:rsid w:val="00471EC8"/>
    <w:rsid w:val="00485A0D"/>
    <w:rsid w:val="004C3777"/>
    <w:rsid w:val="004E2977"/>
    <w:rsid w:val="004F2081"/>
    <w:rsid w:val="005344BF"/>
    <w:rsid w:val="00537D1C"/>
    <w:rsid w:val="00544E7D"/>
    <w:rsid w:val="005467DB"/>
    <w:rsid w:val="00567B0B"/>
    <w:rsid w:val="0057623A"/>
    <w:rsid w:val="005A26D1"/>
    <w:rsid w:val="005C43E1"/>
    <w:rsid w:val="00602EA0"/>
    <w:rsid w:val="00632F83"/>
    <w:rsid w:val="006739D0"/>
    <w:rsid w:val="00674880"/>
    <w:rsid w:val="006B7FCE"/>
    <w:rsid w:val="00705D7D"/>
    <w:rsid w:val="007118C8"/>
    <w:rsid w:val="00730DB0"/>
    <w:rsid w:val="00765CF3"/>
    <w:rsid w:val="007B5268"/>
    <w:rsid w:val="007B54A9"/>
    <w:rsid w:val="007B612B"/>
    <w:rsid w:val="007C464D"/>
    <w:rsid w:val="007C755D"/>
    <w:rsid w:val="007D11C9"/>
    <w:rsid w:val="007E07CF"/>
    <w:rsid w:val="007F09BC"/>
    <w:rsid w:val="0081608A"/>
    <w:rsid w:val="00826D5C"/>
    <w:rsid w:val="008376D7"/>
    <w:rsid w:val="00876F38"/>
    <w:rsid w:val="00904863"/>
    <w:rsid w:val="00982612"/>
    <w:rsid w:val="009A11BC"/>
    <w:rsid w:val="009B2614"/>
    <w:rsid w:val="009B5FD6"/>
    <w:rsid w:val="00A174B2"/>
    <w:rsid w:val="00A6202D"/>
    <w:rsid w:val="00A6615F"/>
    <w:rsid w:val="00A956AA"/>
    <w:rsid w:val="00A95CF8"/>
    <w:rsid w:val="00A95D17"/>
    <w:rsid w:val="00AC1813"/>
    <w:rsid w:val="00AC23ED"/>
    <w:rsid w:val="00AC514A"/>
    <w:rsid w:val="00AD7A54"/>
    <w:rsid w:val="00AF0C68"/>
    <w:rsid w:val="00AF4B51"/>
    <w:rsid w:val="00B26F33"/>
    <w:rsid w:val="00B567CC"/>
    <w:rsid w:val="00B67612"/>
    <w:rsid w:val="00B74AF0"/>
    <w:rsid w:val="00B77BCF"/>
    <w:rsid w:val="00BA26E9"/>
    <w:rsid w:val="00BB3374"/>
    <w:rsid w:val="00BD2175"/>
    <w:rsid w:val="00BD4AFE"/>
    <w:rsid w:val="00BD5F48"/>
    <w:rsid w:val="00BF4CEC"/>
    <w:rsid w:val="00C076C2"/>
    <w:rsid w:val="00C73937"/>
    <w:rsid w:val="00CA566F"/>
    <w:rsid w:val="00CC4D9A"/>
    <w:rsid w:val="00CD3E08"/>
    <w:rsid w:val="00CF5210"/>
    <w:rsid w:val="00D2142B"/>
    <w:rsid w:val="00D53220"/>
    <w:rsid w:val="00D74452"/>
    <w:rsid w:val="00D97574"/>
    <w:rsid w:val="00DC1B82"/>
    <w:rsid w:val="00DD3650"/>
    <w:rsid w:val="00DF7B64"/>
    <w:rsid w:val="00E06C75"/>
    <w:rsid w:val="00E44BFE"/>
    <w:rsid w:val="00E457D0"/>
    <w:rsid w:val="00E57DBD"/>
    <w:rsid w:val="00EB2969"/>
    <w:rsid w:val="00ED0565"/>
    <w:rsid w:val="00EF29C9"/>
    <w:rsid w:val="00EF368D"/>
    <w:rsid w:val="00EF64BE"/>
    <w:rsid w:val="00F03D81"/>
    <w:rsid w:val="00F07720"/>
    <w:rsid w:val="00F277D4"/>
    <w:rsid w:val="00F42A19"/>
    <w:rsid w:val="00F705EF"/>
    <w:rsid w:val="00FD24CA"/>
    <w:rsid w:val="00FE55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12B"/>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kirsty.glover@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4069</Words>
  <Characters>23195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Steve Fildes</cp:lastModifiedBy>
  <cp:revision>2</cp:revision>
  <dcterms:created xsi:type="dcterms:W3CDTF">2025-02-07T19:30:00Z</dcterms:created>
  <dcterms:modified xsi:type="dcterms:W3CDTF">2025-02-07T19:30:00Z</dcterms:modified>
</cp:coreProperties>
</file>